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EBAA" w14:textId="77777777" w:rsidR="00E07E70" w:rsidRPr="000C250D" w:rsidRDefault="00496099">
      <w:pPr>
        <w:rPr>
          <w:rFonts w:cs="Helvetica"/>
          <w:color w:val="000000"/>
          <w:shd w:val="clear" w:color="auto" w:fill="FFFFFF"/>
        </w:rPr>
      </w:pPr>
      <w:r w:rsidRPr="000C250D">
        <w:rPr>
          <w:rFonts w:cs="Segoe UI Light"/>
          <w:noProof/>
          <w:color w:val="006600"/>
        </w:rPr>
        <w:drawing>
          <wp:anchor distT="0" distB="0" distL="114300" distR="114300" simplePos="0" relativeHeight="251672576" behindDoc="0" locked="0" layoutInCell="1" allowOverlap="1" wp14:anchorId="32A5D906" wp14:editId="1F837BD9">
            <wp:simplePos x="0" y="0"/>
            <wp:positionH relativeFrom="column">
              <wp:posOffset>-114300</wp:posOffset>
            </wp:positionH>
            <wp:positionV relativeFrom="paragraph">
              <wp:posOffset>-228600</wp:posOffset>
            </wp:positionV>
            <wp:extent cx="1308100" cy="1769110"/>
            <wp:effectExtent l="0" t="0" r="12700" b="8890"/>
            <wp:wrapThrough wrapText="bothSides">
              <wp:wrapPolygon edited="0">
                <wp:start x="0" y="0"/>
                <wp:lineTo x="0" y="21398"/>
                <wp:lineTo x="21390" y="21398"/>
                <wp:lineTo x="2139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0.11.11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769110"/>
                    </a:xfrm>
                    <a:prstGeom prst="rect">
                      <a:avLst/>
                    </a:prstGeom>
                  </pic:spPr>
                </pic:pic>
              </a:graphicData>
            </a:graphic>
            <wp14:sizeRelH relativeFrom="page">
              <wp14:pctWidth>0</wp14:pctWidth>
            </wp14:sizeRelH>
            <wp14:sizeRelV relativeFrom="page">
              <wp14:pctHeight>0</wp14:pctHeight>
            </wp14:sizeRelV>
          </wp:anchor>
        </w:drawing>
      </w:r>
    </w:p>
    <w:p w14:paraId="4C6CB418" w14:textId="77777777" w:rsidR="00E07E70" w:rsidRPr="000C250D" w:rsidRDefault="00E07E70">
      <w:pPr>
        <w:rPr>
          <w:rFonts w:cs="Helvetica"/>
          <w:color w:val="000000"/>
          <w:shd w:val="clear" w:color="auto" w:fill="FFFFFF"/>
        </w:rPr>
      </w:pPr>
    </w:p>
    <w:p w14:paraId="0145E6AC" w14:textId="77777777" w:rsidR="00E07E70" w:rsidRPr="000C250D" w:rsidRDefault="00E07E70" w:rsidP="00E07E70">
      <w:pPr>
        <w:pStyle w:val="Heading1"/>
        <w:rPr>
          <w:rFonts w:asciiTheme="minorHAnsi" w:hAnsiTheme="minorHAnsi"/>
          <w:color w:val="538135"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50D">
        <w:rPr>
          <w:rFonts w:asciiTheme="minorHAnsi" w:hAnsiTheme="minorHAnsi"/>
          <w:color w:val="538135"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Trustees</w:t>
      </w:r>
      <w:r w:rsidRPr="000C250D">
        <w:rPr>
          <w:rFonts w:asciiTheme="minorHAnsi" w:hAnsiTheme="minorHAnsi"/>
          <w:color w:val="538135" w:themeColor="accent6" w:themeShade="BF"/>
          <w:sz w:val="52"/>
          <w:szCs w:val="5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50D">
        <w:rPr>
          <w:rFonts w:asciiTheme="minorHAnsi" w:hAnsiTheme="minorHAnsi"/>
          <w:color w:val="538135" w:themeColor="accent6"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Package</w:t>
      </w:r>
    </w:p>
    <w:p w14:paraId="71AF01D0" w14:textId="77777777" w:rsidR="00E07E70" w:rsidRPr="000C250D" w:rsidRDefault="00E07E70" w:rsidP="00E07E70">
      <w:pPr>
        <w:pStyle w:val="Heading1"/>
        <w:rPr>
          <w:rFonts w:asciiTheme="minorHAnsi" w:hAnsiTheme="minorHAnsi"/>
          <w:shd w:val="clear" w:color="auto" w:fill="FFFFFF"/>
        </w:rPr>
      </w:pPr>
      <w:r w:rsidRPr="000C250D">
        <w:rPr>
          <w:rFonts w:asciiTheme="minorHAnsi" w:hAnsiTheme="minorHAnsi"/>
          <w:noProof/>
        </w:rPr>
        <mc:AlternateContent>
          <mc:Choice Requires="wps">
            <w:drawing>
              <wp:anchor distT="0" distB="0" distL="114300" distR="114300" simplePos="0" relativeHeight="251670528" behindDoc="0" locked="0" layoutInCell="1" allowOverlap="1" wp14:anchorId="1232E972" wp14:editId="46327FAF">
                <wp:simplePos x="0" y="0"/>
                <wp:positionH relativeFrom="column">
                  <wp:posOffset>-2540</wp:posOffset>
                </wp:positionH>
                <wp:positionV relativeFrom="paragraph">
                  <wp:posOffset>156210</wp:posOffset>
                </wp:positionV>
                <wp:extent cx="5876925" cy="0"/>
                <wp:effectExtent l="19050" t="133350" r="85725" b="76200"/>
                <wp:wrapNone/>
                <wp:docPr id="7" name="Straight Connector 7"/>
                <wp:cNvGraphicFramePr/>
                <a:graphic xmlns:a="http://schemas.openxmlformats.org/drawingml/2006/main">
                  <a:graphicData uri="http://schemas.microsoft.com/office/word/2010/wordprocessingShape">
                    <wps:wsp>
                      <wps:cNvCnPr/>
                      <wps:spPr>
                        <a:xfrm>
                          <a:off x="0" y="0"/>
                          <a:ext cx="5876925" cy="0"/>
                        </a:xfrm>
                        <a:prstGeom prst="line">
                          <a:avLst/>
                        </a:prstGeom>
                        <a:ln w="76200" cmpd="tri"/>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6CA6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3pt" to="46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" strokecolor="#5b9bd5 [3204]" strokeweight="6pt">
                <v:stroke linestyle="thickBetweenThin" joinstyle="miter"/>
                <v:shadow on="t" color="black" opacity="26214f" origin="-.5,.5" offset=".74836mm,-.74836mm"/>
              </v:line>
            </w:pict>
          </mc:Fallback>
        </mc:AlternateContent>
      </w:r>
    </w:p>
    <w:p w14:paraId="61E584A5" w14:textId="77777777" w:rsidR="003B0CAF" w:rsidRPr="000C250D" w:rsidRDefault="003B0CAF" w:rsidP="00E07E70">
      <w:pPr>
        <w:rPr>
          <w:rFonts w:cs="Helvetica"/>
          <w:color w:val="000000"/>
          <w:shd w:val="clear" w:color="auto" w:fill="FFFFFF"/>
        </w:rPr>
      </w:pPr>
    </w:p>
    <w:p w14:paraId="57DB8EDC" w14:textId="3C0CCE06" w:rsidR="00993B7B" w:rsidRPr="000C250D" w:rsidRDefault="00373E51" w:rsidP="000C250D">
      <w:pPr>
        <w:spacing w:line="240" w:lineRule="auto"/>
        <w:rPr>
          <w:rFonts w:cs="Helvetica"/>
          <w:color w:val="000000"/>
          <w:sz w:val="24"/>
          <w:szCs w:val="24"/>
          <w:shd w:val="clear" w:color="auto" w:fill="FFFFFF"/>
        </w:rPr>
      </w:pPr>
      <w:r w:rsidRPr="000C250D">
        <w:rPr>
          <w:rFonts w:cs="Helvetica"/>
          <w:color w:val="000000"/>
          <w:sz w:val="24"/>
          <w:szCs w:val="24"/>
          <w:shd w:val="clear" w:color="auto" w:fill="FFFFFF"/>
        </w:rPr>
        <w:t>Dear Applicant:</w:t>
      </w:r>
    </w:p>
    <w:p w14:paraId="5099CCA5" w14:textId="464D6CB6" w:rsidR="00993B7B" w:rsidRPr="000C250D" w:rsidRDefault="00373E51" w:rsidP="000C250D">
      <w:p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 xml:space="preserve">Thank you so much for </w:t>
      </w:r>
      <w:r w:rsidR="00993B7B" w:rsidRPr="000C250D">
        <w:rPr>
          <w:rFonts w:cs="Helvetica"/>
          <w:color w:val="000000"/>
          <w:sz w:val="24"/>
          <w:szCs w:val="24"/>
          <w:shd w:val="clear" w:color="auto" w:fill="FFFFFF"/>
        </w:rPr>
        <w:t xml:space="preserve">your interest in joining the Evergreen School Board of Trustees.  In this package, you will find all the </w:t>
      </w:r>
      <w:r w:rsidR="000F11E8" w:rsidRPr="000C250D">
        <w:rPr>
          <w:rFonts w:cs="Helvetica"/>
          <w:color w:val="000000"/>
          <w:sz w:val="24"/>
          <w:szCs w:val="24"/>
          <w:shd w:val="clear" w:color="auto" w:fill="FFFFFF"/>
        </w:rPr>
        <w:t>materials you need to submit</w:t>
      </w:r>
      <w:r w:rsidR="00572AF1">
        <w:rPr>
          <w:rFonts w:cs="Helvetica"/>
          <w:color w:val="000000"/>
          <w:sz w:val="24"/>
          <w:szCs w:val="24"/>
          <w:shd w:val="clear" w:color="auto" w:fill="FFFFFF"/>
        </w:rPr>
        <w:t>, along with a current resume,</w:t>
      </w:r>
      <w:r w:rsidR="000F11E8" w:rsidRPr="000C250D">
        <w:rPr>
          <w:rFonts w:cs="Helvetica"/>
          <w:color w:val="000000"/>
          <w:sz w:val="24"/>
          <w:szCs w:val="24"/>
          <w:shd w:val="clear" w:color="auto" w:fill="FFFFFF"/>
        </w:rPr>
        <w:t xml:space="preserve"> by </w:t>
      </w:r>
      <w:r w:rsidR="000F11E8" w:rsidRPr="000C250D">
        <w:rPr>
          <w:rFonts w:cs="Helvetica"/>
          <w:b/>
          <w:color w:val="000000"/>
          <w:sz w:val="24"/>
          <w:szCs w:val="24"/>
          <w:shd w:val="clear" w:color="auto" w:fill="FFFFFF"/>
        </w:rPr>
        <w:t xml:space="preserve">April </w:t>
      </w:r>
      <w:r w:rsidR="00F475C2">
        <w:rPr>
          <w:rFonts w:cs="Helvetica"/>
          <w:b/>
          <w:color w:val="000000"/>
          <w:sz w:val="24"/>
          <w:szCs w:val="24"/>
          <w:shd w:val="clear" w:color="auto" w:fill="FFFFFF"/>
        </w:rPr>
        <w:t>1</w:t>
      </w:r>
      <w:r w:rsidR="00D77949">
        <w:rPr>
          <w:rFonts w:cs="Helvetica"/>
          <w:b/>
          <w:color w:val="000000"/>
          <w:sz w:val="24"/>
          <w:szCs w:val="24"/>
          <w:shd w:val="clear" w:color="auto" w:fill="FFFFFF"/>
        </w:rPr>
        <w:t>9</w:t>
      </w:r>
      <w:r w:rsidR="000F11E8" w:rsidRPr="000C250D">
        <w:rPr>
          <w:rFonts w:cs="Helvetica"/>
          <w:b/>
          <w:color w:val="000000"/>
          <w:sz w:val="24"/>
          <w:szCs w:val="24"/>
          <w:shd w:val="clear" w:color="auto" w:fill="FFFFFF"/>
        </w:rPr>
        <w:t xml:space="preserve">, </w:t>
      </w:r>
      <w:r w:rsidR="00F07A22" w:rsidRPr="000C250D">
        <w:rPr>
          <w:rFonts w:cs="Helvetica"/>
          <w:b/>
          <w:color w:val="000000"/>
          <w:sz w:val="24"/>
          <w:szCs w:val="24"/>
          <w:shd w:val="clear" w:color="auto" w:fill="FFFFFF"/>
        </w:rPr>
        <w:t>201</w:t>
      </w:r>
      <w:r w:rsidR="000D607C">
        <w:rPr>
          <w:rFonts w:cs="Helvetica"/>
          <w:b/>
          <w:color w:val="000000"/>
          <w:sz w:val="24"/>
          <w:szCs w:val="24"/>
          <w:shd w:val="clear" w:color="auto" w:fill="FFFFFF"/>
        </w:rPr>
        <w:t>9</w:t>
      </w:r>
      <w:r w:rsidR="00F07A22" w:rsidRPr="000C250D">
        <w:rPr>
          <w:rFonts w:cs="Helvetica"/>
          <w:color w:val="000000"/>
          <w:sz w:val="24"/>
          <w:szCs w:val="24"/>
          <w:shd w:val="clear" w:color="auto" w:fill="FFFFFF"/>
        </w:rPr>
        <w:t xml:space="preserve"> </w:t>
      </w:r>
      <w:r w:rsidR="00993B7B" w:rsidRPr="000C250D">
        <w:rPr>
          <w:rFonts w:cs="Helvetica"/>
          <w:color w:val="000000"/>
          <w:sz w:val="24"/>
          <w:szCs w:val="24"/>
          <w:shd w:val="clear" w:color="auto" w:fill="FFFFFF"/>
        </w:rPr>
        <w:t>for consideration.  The package contains f</w:t>
      </w:r>
      <w:r w:rsidR="000C250D">
        <w:rPr>
          <w:rFonts w:cs="Helvetica"/>
          <w:color w:val="000000"/>
          <w:sz w:val="24"/>
          <w:szCs w:val="24"/>
          <w:shd w:val="clear" w:color="auto" w:fill="FFFFFF"/>
        </w:rPr>
        <w:t>ive</w:t>
      </w:r>
      <w:r w:rsidR="00993B7B" w:rsidRPr="000C250D">
        <w:rPr>
          <w:rFonts w:cs="Helvetica"/>
          <w:color w:val="000000"/>
          <w:sz w:val="24"/>
          <w:szCs w:val="24"/>
          <w:shd w:val="clear" w:color="auto" w:fill="FFFFFF"/>
        </w:rPr>
        <w:t xml:space="preserve"> sections:</w:t>
      </w:r>
    </w:p>
    <w:p w14:paraId="6C4723D3" w14:textId="77777777" w:rsidR="000C250D" w:rsidRPr="000C250D" w:rsidRDefault="000C250D" w:rsidP="000C250D">
      <w:pPr>
        <w:spacing w:after="0" w:line="240" w:lineRule="auto"/>
        <w:rPr>
          <w:rFonts w:cs="Helvetica"/>
          <w:color w:val="000000"/>
          <w:sz w:val="24"/>
          <w:szCs w:val="24"/>
          <w:shd w:val="clear" w:color="auto" w:fill="FFFFFF"/>
        </w:rPr>
      </w:pPr>
    </w:p>
    <w:p w14:paraId="374CB16E" w14:textId="77777777" w:rsidR="00993B7B" w:rsidRPr="000C250D" w:rsidRDefault="00993B7B" w:rsidP="000C250D">
      <w:pPr>
        <w:pStyle w:val="ListParagraph"/>
        <w:numPr>
          <w:ilvl w:val="0"/>
          <w:numId w:val="9"/>
        </w:num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Overview of the Evergreen School Board of Trustees</w:t>
      </w:r>
    </w:p>
    <w:p w14:paraId="143F9A7C" w14:textId="77777777" w:rsidR="00993B7B" w:rsidRPr="000C250D" w:rsidRDefault="00993B7B" w:rsidP="000C250D">
      <w:pPr>
        <w:pStyle w:val="ListParagraph"/>
        <w:numPr>
          <w:ilvl w:val="0"/>
          <w:numId w:val="9"/>
        </w:num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Board of Trustees Candidate Questionnaire</w:t>
      </w:r>
    </w:p>
    <w:p w14:paraId="6716527F" w14:textId="77777777" w:rsidR="00993B7B" w:rsidRPr="000C250D" w:rsidRDefault="00993B7B" w:rsidP="000C250D">
      <w:pPr>
        <w:pStyle w:val="ListParagraph"/>
        <w:numPr>
          <w:ilvl w:val="0"/>
          <w:numId w:val="9"/>
        </w:num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Board of Trustees Principles of Good Practice</w:t>
      </w:r>
    </w:p>
    <w:p w14:paraId="5E67CEF7" w14:textId="77777777" w:rsidR="00993B7B" w:rsidRPr="000C250D" w:rsidRDefault="00993B7B" w:rsidP="000C250D">
      <w:pPr>
        <w:pStyle w:val="ListParagraph"/>
        <w:numPr>
          <w:ilvl w:val="0"/>
          <w:numId w:val="9"/>
        </w:num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Board of Trustees Conflict of Interest Policy</w:t>
      </w:r>
    </w:p>
    <w:p w14:paraId="556B5356" w14:textId="6148B723" w:rsidR="000C250D" w:rsidRPr="000C250D" w:rsidRDefault="000C250D" w:rsidP="000C250D">
      <w:pPr>
        <w:pStyle w:val="ListParagraph"/>
        <w:numPr>
          <w:ilvl w:val="0"/>
          <w:numId w:val="9"/>
        </w:num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Standing Committee Purpose Statements</w:t>
      </w:r>
    </w:p>
    <w:p w14:paraId="29DBB1F7" w14:textId="77777777" w:rsidR="000C250D" w:rsidRPr="000C250D" w:rsidRDefault="000C250D" w:rsidP="000C250D">
      <w:pPr>
        <w:spacing w:after="0" w:line="240" w:lineRule="auto"/>
        <w:ind w:left="360"/>
        <w:rPr>
          <w:rFonts w:cs="Helvetica"/>
          <w:color w:val="000000"/>
          <w:sz w:val="24"/>
          <w:szCs w:val="24"/>
          <w:shd w:val="clear" w:color="auto" w:fill="FFFFFF"/>
        </w:rPr>
      </w:pPr>
    </w:p>
    <w:p w14:paraId="27D3362D" w14:textId="5EB642B9" w:rsidR="000F11E8" w:rsidRPr="000C250D" w:rsidRDefault="00993B7B" w:rsidP="000C250D">
      <w:p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 xml:space="preserve">Please </w:t>
      </w:r>
      <w:proofErr w:type="gramStart"/>
      <w:r w:rsidRPr="000C250D">
        <w:rPr>
          <w:rFonts w:cs="Helvetica"/>
          <w:color w:val="000000"/>
          <w:sz w:val="24"/>
          <w:szCs w:val="24"/>
          <w:shd w:val="clear" w:color="auto" w:fill="FFFFFF"/>
        </w:rPr>
        <w:t>give careful consideration to</w:t>
      </w:r>
      <w:proofErr w:type="gramEnd"/>
      <w:r w:rsidRPr="000C250D">
        <w:rPr>
          <w:rFonts w:cs="Helvetica"/>
          <w:color w:val="000000"/>
          <w:sz w:val="24"/>
          <w:szCs w:val="24"/>
          <w:shd w:val="clear" w:color="auto" w:fill="FFFFFF"/>
        </w:rPr>
        <w:t xml:space="preserve"> this application.  Trustees are elected by the full Board at its Annual Meeting in May.</w:t>
      </w:r>
      <w:r w:rsidR="003F7A7A" w:rsidRPr="000C250D">
        <w:rPr>
          <w:rFonts w:cs="Helvetica"/>
          <w:color w:val="000000"/>
          <w:sz w:val="24"/>
          <w:szCs w:val="24"/>
          <w:shd w:val="clear" w:color="auto" w:fill="FFFFFF"/>
        </w:rPr>
        <w:t xml:space="preserve"> </w:t>
      </w:r>
      <w:r w:rsidR="000E6259" w:rsidRPr="00923F76">
        <w:rPr>
          <w:rFonts w:cs="Helvetica"/>
          <w:b/>
          <w:color w:val="000000"/>
          <w:sz w:val="24"/>
          <w:szCs w:val="24"/>
          <w:shd w:val="clear" w:color="auto" w:fill="FFFFFF"/>
        </w:rPr>
        <w:t xml:space="preserve">Applicants will be invited to meet </w:t>
      </w:r>
      <w:r w:rsidR="00987D11" w:rsidRPr="00923F76">
        <w:rPr>
          <w:rFonts w:cs="Helvetica"/>
          <w:b/>
          <w:color w:val="000000"/>
          <w:sz w:val="24"/>
          <w:szCs w:val="24"/>
          <w:shd w:val="clear" w:color="auto" w:fill="FFFFFF"/>
        </w:rPr>
        <w:t xml:space="preserve">and interview with </w:t>
      </w:r>
      <w:r w:rsidR="000E6259" w:rsidRPr="00923F76">
        <w:rPr>
          <w:rFonts w:cs="Helvetica"/>
          <w:b/>
          <w:color w:val="000000"/>
          <w:sz w:val="24"/>
          <w:szCs w:val="24"/>
          <w:shd w:val="clear" w:color="auto" w:fill="FFFFFF"/>
        </w:rPr>
        <w:t>the current</w:t>
      </w:r>
      <w:r w:rsidR="00F475C2" w:rsidRPr="00923F76">
        <w:rPr>
          <w:rFonts w:cs="Helvetica"/>
          <w:b/>
          <w:color w:val="000000"/>
          <w:sz w:val="24"/>
          <w:szCs w:val="24"/>
          <w:shd w:val="clear" w:color="auto" w:fill="FFFFFF"/>
        </w:rPr>
        <w:t xml:space="preserve"> </w:t>
      </w:r>
      <w:r w:rsidR="000E6259" w:rsidRPr="00923F76">
        <w:rPr>
          <w:rFonts w:cs="Helvetica"/>
          <w:b/>
          <w:color w:val="000000"/>
          <w:sz w:val="24"/>
          <w:szCs w:val="24"/>
          <w:shd w:val="clear" w:color="auto" w:fill="FFFFFF"/>
        </w:rPr>
        <w:t>Trustees</w:t>
      </w:r>
      <w:r w:rsidR="00987D11" w:rsidRPr="00923F76">
        <w:rPr>
          <w:rFonts w:cs="Helvetica"/>
          <w:b/>
          <w:color w:val="000000"/>
          <w:sz w:val="24"/>
          <w:szCs w:val="24"/>
          <w:shd w:val="clear" w:color="auto" w:fill="FFFFFF"/>
        </w:rPr>
        <w:t xml:space="preserve"> on</w:t>
      </w:r>
      <w:r w:rsidR="00B70D97">
        <w:rPr>
          <w:rFonts w:cs="Helvetica"/>
          <w:b/>
          <w:color w:val="000000"/>
          <w:sz w:val="24"/>
          <w:szCs w:val="24"/>
          <w:shd w:val="clear" w:color="auto" w:fill="FFFFFF"/>
        </w:rPr>
        <w:t xml:space="preserve"> the evening of </w:t>
      </w:r>
      <w:r w:rsidR="00987D11" w:rsidRPr="00923F76">
        <w:rPr>
          <w:rFonts w:cs="Helvetica"/>
          <w:b/>
          <w:color w:val="000000"/>
          <w:sz w:val="24"/>
          <w:szCs w:val="24"/>
          <w:shd w:val="clear" w:color="auto" w:fill="FFFFFF"/>
        </w:rPr>
        <w:t xml:space="preserve">Monday April </w:t>
      </w:r>
      <w:r w:rsidR="00D77949">
        <w:rPr>
          <w:rFonts w:cs="Helvetica"/>
          <w:b/>
          <w:color w:val="000000"/>
          <w:sz w:val="24"/>
          <w:szCs w:val="24"/>
          <w:shd w:val="clear" w:color="auto" w:fill="FFFFFF"/>
        </w:rPr>
        <w:t>29</w:t>
      </w:r>
      <w:r w:rsidR="00987D11" w:rsidRPr="00923F76">
        <w:rPr>
          <w:rFonts w:cs="Helvetica"/>
          <w:b/>
          <w:color w:val="000000"/>
          <w:sz w:val="24"/>
          <w:szCs w:val="24"/>
          <w:shd w:val="clear" w:color="auto" w:fill="FFFFFF"/>
        </w:rPr>
        <w:t>, 201</w:t>
      </w:r>
      <w:r w:rsidR="000D607C">
        <w:rPr>
          <w:rFonts w:cs="Helvetica"/>
          <w:b/>
          <w:color w:val="000000"/>
          <w:sz w:val="24"/>
          <w:szCs w:val="24"/>
          <w:shd w:val="clear" w:color="auto" w:fill="FFFFFF"/>
        </w:rPr>
        <w:t>9</w:t>
      </w:r>
      <w:r w:rsidR="003F7A7A" w:rsidRPr="00923F76">
        <w:rPr>
          <w:rFonts w:cs="Helvetica"/>
          <w:b/>
          <w:color w:val="000000"/>
          <w:sz w:val="24"/>
          <w:szCs w:val="24"/>
          <w:shd w:val="clear" w:color="auto" w:fill="FFFFFF"/>
        </w:rPr>
        <w:t>.</w:t>
      </w:r>
      <w:r w:rsidRPr="00923F76">
        <w:rPr>
          <w:rFonts w:cs="Helvetica"/>
          <w:b/>
          <w:color w:val="000000"/>
          <w:sz w:val="24"/>
          <w:szCs w:val="24"/>
          <w:shd w:val="clear" w:color="auto" w:fill="FFFFFF"/>
        </w:rPr>
        <w:t xml:space="preserve"> </w:t>
      </w:r>
      <w:r w:rsidRPr="000C250D">
        <w:rPr>
          <w:rFonts w:cs="Helvetica"/>
          <w:color w:val="000000"/>
          <w:sz w:val="24"/>
          <w:szCs w:val="24"/>
          <w:shd w:val="clear" w:color="auto" w:fill="FFFFFF"/>
        </w:rPr>
        <w:t xml:space="preserve"> New Trustee</w:t>
      </w:r>
      <w:r w:rsidR="000F11E8" w:rsidRPr="000C250D">
        <w:rPr>
          <w:rFonts w:cs="Helvetica"/>
          <w:color w:val="000000"/>
          <w:sz w:val="24"/>
          <w:szCs w:val="24"/>
          <w:shd w:val="clear" w:color="auto" w:fill="FFFFFF"/>
        </w:rPr>
        <w:t>s join the Board in June for a 3</w:t>
      </w:r>
      <w:r w:rsidRPr="000C250D">
        <w:rPr>
          <w:rFonts w:cs="Helvetica"/>
          <w:color w:val="000000"/>
          <w:sz w:val="24"/>
          <w:szCs w:val="24"/>
          <w:shd w:val="clear" w:color="auto" w:fill="FFFFFF"/>
        </w:rPr>
        <w:t xml:space="preserve">-year term.  </w:t>
      </w:r>
    </w:p>
    <w:p w14:paraId="44C739F7" w14:textId="77777777" w:rsidR="000C250D" w:rsidRPr="000C250D" w:rsidRDefault="000C250D" w:rsidP="000C250D">
      <w:pPr>
        <w:spacing w:after="0" w:line="240" w:lineRule="auto"/>
        <w:rPr>
          <w:rFonts w:cs="Helvetica"/>
          <w:color w:val="000000"/>
          <w:sz w:val="24"/>
          <w:szCs w:val="24"/>
          <w:shd w:val="clear" w:color="auto" w:fill="FFFFFF"/>
        </w:rPr>
      </w:pPr>
    </w:p>
    <w:p w14:paraId="6CD22D1E" w14:textId="26BF292C" w:rsidR="00993B7B" w:rsidRDefault="00993B7B" w:rsidP="000C250D">
      <w:p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 xml:space="preserve">The Trustee experience is rewarding and positive.  The work one does as a Trustee </w:t>
      </w:r>
      <w:r w:rsidR="00376477" w:rsidRPr="000C250D">
        <w:rPr>
          <w:rFonts w:cs="Helvetica"/>
          <w:color w:val="000000"/>
          <w:sz w:val="24"/>
          <w:szCs w:val="24"/>
          <w:shd w:val="clear" w:color="auto" w:fill="FFFFFF"/>
        </w:rPr>
        <w:t>ensures that Evergreen will remain vibrant and able to provide high-quality, Montessori education for generations of students to come</w:t>
      </w:r>
      <w:r w:rsidRPr="000C250D">
        <w:rPr>
          <w:rFonts w:cs="Helvetica"/>
          <w:color w:val="000000"/>
          <w:sz w:val="24"/>
          <w:szCs w:val="24"/>
          <w:shd w:val="clear" w:color="auto" w:fill="FFFFFF"/>
        </w:rPr>
        <w:t xml:space="preserve">.  </w:t>
      </w:r>
      <w:r w:rsidR="00EF1B28" w:rsidRPr="000C250D">
        <w:rPr>
          <w:rFonts w:cs="Helvetica"/>
          <w:color w:val="000000"/>
          <w:sz w:val="24"/>
          <w:szCs w:val="24"/>
          <w:shd w:val="clear" w:color="auto" w:fill="FFFFFF"/>
        </w:rPr>
        <w:t xml:space="preserve">Your contributions will be valuable to the school and the position, meaningful to you; </w:t>
      </w:r>
      <w:r w:rsidRPr="000C250D">
        <w:rPr>
          <w:rFonts w:cs="Helvetica"/>
          <w:color w:val="000000"/>
          <w:sz w:val="24"/>
          <w:szCs w:val="24"/>
          <w:shd w:val="clear" w:color="auto" w:fill="FFFFFF"/>
        </w:rPr>
        <w:t>we encourage you to consider giving of your time and talents for the good of Evergreen.</w:t>
      </w:r>
    </w:p>
    <w:p w14:paraId="0E9B5601" w14:textId="783F0FBE" w:rsidR="00944131" w:rsidRDefault="00944131" w:rsidP="000C250D">
      <w:pPr>
        <w:spacing w:after="0" w:line="240" w:lineRule="auto"/>
        <w:rPr>
          <w:rFonts w:cs="Helvetica"/>
          <w:color w:val="000000"/>
          <w:sz w:val="24"/>
          <w:szCs w:val="24"/>
          <w:shd w:val="clear" w:color="auto" w:fill="FFFFFF"/>
        </w:rPr>
      </w:pPr>
    </w:p>
    <w:p w14:paraId="376A7BDE" w14:textId="2BD0303C" w:rsidR="00496099" w:rsidRPr="000C250D" w:rsidRDefault="00944131" w:rsidP="00944131">
      <w:pPr>
        <w:spacing w:after="0" w:line="240" w:lineRule="auto"/>
        <w:rPr>
          <w:rFonts w:cs="Helvetica"/>
          <w:color w:val="000000"/>
          <w:sz w:val="24"/>
          <w:szCs w:val="24"/>
          <w:shd w:val="clear" w:color="auto" w:fill="FFFFFF"/>
        </w:rPr>
      </w:pPr>
      <w:r w:rsidRPr="00944131">
        <w:rPr>
          <w:rFonts w:cs="Helvetica"/>
          <w:color w:val="000000"/>
          <w:sz w:val="24"/>
          <w:szCs w:val="24"/>
          <w:shd w:val="clear" w:color="auto" w:fill="FFFFFF"/>
        </w:rPr>
        <w:t xml:space="preserve">Please complete all attached application materials and </w:t>
      </w:r>
      <w:r w:rsidR="00D77949">
        <w:rPr>
          <w:rFonts w:cs="Helvetica"/>
          <w:color w:val="000000"/>
          <w:sz w:val="24"/>
          <w:szCs w:val="24"/>
          <w:shd w:val="clear" w:color="auto" w:fill="FFFFFF"/>
        </w:rPr>
        <w:t xml:space="preserve">submit them, along with a resume, </w:t>
      </w:r>
      <w:r w:rsidRPr="00944131">
        <w:rPr>
          <w:rFonts w:cs="Helvetica"/>
          <w:color w:val="000000"/>
          <w:sz w:val="24"/>
          <w:szCs w:val="24"/>
          <w:shd w:val="clear" w:color="auto" w:fill="FFFFFF"/>
        </w:rPr>
        <w:t xml:space="preserve">by </w:t>
      </w:r>
      <w:r w:rsidRPr="000D607C">
        <w:rPr>
          <w:rFonts w:cs="Helvetica"/>
          <w:b/>
          <w:color w:val="000000"/>
          <w:sz w:val="24"/>
          <w:szCs w:val="24"/>
          <w:shd w:val="clear" w:color="auto" w:fill="FFFFFF"/>
        </w:rPr>
        <w:t>April 1</w:t>
      </w:r>
      <w:r w:rsidR="00D77949" w:rsidRPr="000D607C">
        <w:rPr>
          <w:rFonts w:cs="Helvetica"/>
          <w:b/>
          <w:color w:val="000000"/>
          <w:sz w:val="24"/>
          <w:szCs w:val="24"/>
          <w:shd w:val="clear" w:color="auto" w:fill="FFFFFF"/>
        </w:rPr>
        <w:t>9</w:t>
      </w:r>
      <w:r w:rsidRPr="000D607C">
        <w:rPr>
          <w:rFonts w:cs="Helvetica"/>
          <w:b/>
          <w:color w:val="000000"/>
          <w:sz w:val="24"/>
          <w:szCs w:val="24"/>
          <w:shd w:val="clear" w:color="auto" w:fill="FFFFFF"/>
        </w:rPr>
        <w:t>, 201</w:t>
      </w:r>
      <w:r w:rsidR="000D607C" w:rsidRPr="000D607C">
        <w:rPr>
          <w:rFonts w:cs="Helvetica"/>
          <w:b/>
          <w:color w:val="000000"/>
          <w:sz w:val="24"/>
          <w:szCs w:val="24"/>
          <w:shd w:val="clear" w:color="auto" w:fill="FFFFFF"/>
        </w:rPr>
        <w:t>9</w:t>
      </w:r>
      <w:r w:rsidRPr="00944131">
        <w:rPr>
          <w:rFonts w:cs="Helvetica"/>
          <w:color w:val="000000"/>
          <w:sz w:val="24"/>
          <w:szCs w:val="24"/>
          <w:shd w:val="clear" w:color="auto" w:fill="FFFFFF"/>
        </w:rPr>
        <w:t xml:space="preserve"> to</w:t>
      </w:r>
      <w:r>
        <w:rPr>
          <w:rFonts w:cs="Helvetica"/>
          <w:color w:val="000000"/>
          <w:sz w:val="24"/>
          <w:szCs w:val="24"/>
          <w:shd w:val="clear" w:color="auto" w:fill="FFFFFF"/>
        </w:rPr>
        <w:t xml:space="preserve"> </w:t>
      </w:r>
      <w:r w:rsidRPr="00944131">
        <w:rPr>
          <w:rFonts w:cs="Helvetica"/>
          <w:color w:val="000000"/>
          <w:sz w:val="24"/>
          <w:szCs w:val="24"/>
          <w:shd w:val="clear" w:color="auto" w:fill="FFFFFF"/>
        </w:rPr>
        <w:t>Kate Greene</w:t>
      </w:r>
      <w:r>
        <w:rPr>
          <w:rFonts w:cs="Helvetica"/>
          <w:color w:val="000000"/>
          <w:sz w:val="24"/>
          <w:szCs w:val="24"/>
          <w:shd w:val="clear" w:color="auto" w:fill="FFFFFF"/>
        </w:rPr>
        <w:t xml:space="preserve"> and </w:t>
      </w:r>
      <w:r w:rsidRPr="00944131">
        <w:rPr>
          <w:rFonts w:cs="Helvetica"/>
          <w:color w:val="000000"/>
          <w:sz w:val="24"/>
          <w:szCs w:val="24"/>
          <w:shd w:val="clear" w:color="auto" w:fill="FFFFFF"/>
        </w:rPr>
        <w:t>Tanya Palacio</w:t>
      </w:r>
      <w:r>
        <w:rPr>
          <w:rFonts w:cs="Helvetica"/>
          <w:color w:val="000000"/>
          <w:sz w:val="24"/>
          <w:szCs w:val="24"/>
          <w:shd w:val="clear" w:color="auto" w:fill="FFFFFF"/>
        </w:rPr>
        <w:t xml:space="preserve">. </w:t>
      </w:r>
    </w:p>
    <w:p w14:paraId="76BAAD9B" w14:textId="77777777" w:rsidR="000C250D" w:rsidRPr="000C250D" w:rsidRDefault="000C250D" w:rsidP="000C250D">
      <w:pPr>
        <w:spacing w:after="0" w:line="240" w:lineRule="auto"/>
        <w:rPr>
          <w:rFonts w:cs="Helvetica"/>
          <w:color w:val="000000"/>
          <w:sz w:val="24"/>
          <w:szCs w:val="24"/>
          <w:shd w:val="clear" w:color="auto" w:fill="FFFFFF"/>
        </w:rPr>
      </w:pPr>
    </w:p>
    <w:p w14:paraId="2CBB04F1" w14:textId="77777777" w:rsidR="008F28B5" w:rsidRPr="000C250D" w:rsidRDefault="008F28B5" w:rsidP="008F28B5">
      <w:pPr>
        <w:spacing w:after="0" w:line="240" w:lineRule="auto"/>
        <w:rPr>
          <w:rFonts w:cs="Helvetica"/>
          <w:color w:val="000000"/>
          <w:sz w:val="24"/>
          <w:szCs w:val="24"/>
          <w:shd w:val="clear" w:color="auto" w:fill="FFFFFF"/>
        </w:rPr>
      </w:pPr>
      <w:r>
        <w:rPr>
          <w:rFonts w:cs="Helvetica"/>
          <w:color w:val="000000"/>
          <w:sz w:val="24"/>
          <w:szCs w:val="24"/>
          <w:shd w:val="clear" w:color="auto" w:fill="FFFFFF"/>
        </w:rPr>
        <w:t xml:space="preserve">Tanya Palacio </w:t>
      </w:r>
      <w:r w:rsidRPr="000C250D">
        <w:rPr>
          <w:rFonts w:cs="Helvetica"/>
          <w:color w:val="000000"/>
          <w:sz w:val="24"/>
          <w:szCs w:val="24"/>
          <w:shd w:val="clear" w:color="auto" w:fill="FFFFFF"/>
        </w:rPr>
        <w:tab/>
      </w:r>
      <w:r w:rsidRPr="000C250D">
        <w:rPr>
          <w:rFonts w:cs="Helvetica"/>
          <w:color w:val="000000"/>
          <w:sz w:val="24"/>
          <w:szCs w:val="24"/>
          <w:shd w:val="clear" w:color="auto" w:fill="FFFFFF"/>
        </w:rPr>
        <w:tab/>
      </w:r>
      <w:r w:rsidRPr="000C250D">
        <w:rPr>
          <w:rFonts w:cs="Helvetica"/>
          <w:color w:val="000000"/>
          <w:sz w:val="24"/>
          <w:szCs w:val="24"/>
          <w:shd w:val="clear" w:color="auto" w:fill="FFFFFF"/>
        </w:rPr>
        <w:tab/>
      </w:r>
      <w:r w:rsidRPr="000C250D">
        <w:rPr>
          <w:rFonts w:cs="Helvetica"/>
          <w:color w:val="000000"/>
          <w:sz w:val="24"/>
          <w:szCs w:val="24"/>
          <w:shd w:val="clear" w:color="auto" w:fill="FFFFFF"/>
        </w:rPr>
        <w:tab/>
      </w:r>
      <w:r w:rsidRPr="000C250D">
        <w:rPr>
          <w:rFonts w:cs="Helvetica"/>
          <w:color w:val="000000"/>
          <w:sz w:val="24"/>
          <w:szCs w:val="24"/>
          <w:shd w:val="clear" w:color="auto" w:fill="FFFFFF"/>
        </w:rPr>
        <w:tab/>
      </w:r>
      <w:r w:rsidRPr="000C250D">
        <w:rPr>
          <w:rFonts w:cs="Helvetica"/>
          <w:color w:val="000000"/>
          <w:sz w:val="24"/>
          <w:szCs w:val="24"/>
          <w:shd w:val="clear" w:color="auto" w:fill="FFFFFF"/>
        </w:rPr>
        <w:tab/>
      </w:r>
      <w:r>
        <w:rPr>
          <w:rFonts w:cs="Helvetica"/>
          <w:color w:val="000000"/>
          <w:sz w:val="24"/>
          <w:szCs w:val="24"/>
          <w:shd w:val="clear" w:color="auto" w:fill="FFFFFF"/>
        </w:rPr>
        <w:t>Kate Greene</w:t>
      </w:r>
    </w:p>
    <w:p w14:paraId="7FB2E752" w14:textId="77777777" w:rsidR="00944131" w:rsidRDefault="008F28B5" w:rsidP="00944131">
      <w:pPr>
        <w:spacing w:after="0" w:line="240" w:lineRule="auto"/>
        <w:rPr>
          <w:rFonts w:cs="Helvetica"/>
          <w:color w:val="000000"/>
          <w:sz w:val="24"/>
          <w:szCs w:val="24"/>
          <w:shd w:val="clear" w:color="auto" w:fill="FFFFFF"/>
        </w:rPr>
      </w:pPr>
      <w:r w:rsidRPr="000C250D">
        <w:rPr>
          <w:rFonts w:cs="Helvetica"/>
          <w:color w:val="000000"/>
          <w:sz w:val="24"/>
          <w:szCs w:val="24"/>
          <w:shd w:val="clear" w:color="auto" w:fill="FFFFFF"/>
        </w:rPr>
        <w:t xml:space="preserve">Chair </w:t>
      </w:r>
      <w:r>
        <w:rPr>
          <w:rFonts w:cs="Helvetica"/>
          <w:color w:val="000000"/>
          <w:sz w:val="24"/>
          <w:szCs w:val="24"/>
          <w:shd w:val="clear" w:color="auto" w:fill="FFFFFF"/>
        </w:rPr>
        <w:t>Governance Committee</w:t>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sidRPr="000C250D">
        <w:rPr>
          <w:rFonts w:cs="Helvetica"/>
          <w:color w:val="000000"/>
          <w:sz w:val="24"/>
          <w:szCs w:val="24"/>
          <w:shd w:val="clear" w:color="auto" w:fill="FFFFFF"/>
        </w:rPr>
        <w:t xml:space="preserve">President Board of Trustees </w:t>
      </w:r>
    </w:p>
    <w:p w14:paraId="6F148238" w14:textId="61C10FB1" w:rsidR="00D9087C" w:rsidRDefault="00CD5294" w:rsidP="00944131">
      <w:pPr>
        <w:spacing w:after="0" w:line="240" w:lineRule="auto"/>
        <w:rPr>
          <w:rStyle w:val="CommentReference"/>
        </w:rPr>
      </w:pPr>
      <w:hyperlink r:id="rId9" w:history="1">
        <w:r w:rsidR="00944131" w:rsidRPr="003C4E63">
          <w:rPr>
            <w:rStyle w:val="Hyperlink"/>
            <w:rFonts w:cs="Helvetica"/>
            <w:sz w:val="24"/>
            <w:szCs w:val="24"/>
            <w:shd w:val="clear" w:color="auto" w:fill="FFFFFF"/>
          </w:rPr>
          <w:t>tanyapalacio@gmail.com</w:t>
        </w:r>
      </w:hyperlink>
      <w:r w:rsidR="00944131">
        <w:rPr>
          <w:rFonts w:cs="Helvetica"/>
          <w:color w:val="000000"/>
          <w:sz w:val="24"/>
          <w:szCs w:val="24"/>
          <w:shd w:val="clear" w:color="auto" w:fill="FFFFFF"/>
        </w:rPr>
        <w:t xml:space="preserve"> </w:t>
      </w:r>
      <w:r w:rsidR="00944131">
        <w:rPr>
          <w:rFonts w:cs="Helvetica"/>
          <w:color w:val="000000"/>
          <w:sz w:val="24"/>
          <w:szCs w:val="24"/>
          <w:shd w:val="clear" w:color="auto" w:fill="FFFFFF"/>
        </w:rPr>
        <w:tab/>
      </w:r>
      <w:r w:rsidR="00944131">
        <w:rPr>
          <w:rFonts w:cs="Helvetica"/>
          <w:color w:val="000000"/>
          <w:sz w:val="24"/>
          <w:szCs w:val="24"/>
          <w:shd w:val="clear" w:color="auto" w:fill="FFFFFF"/>
        </w:rPr>
        <w:tab/>
      </w:r>
      <w:r w:rsidR="00944131">
        <w:rPr>
          <w:rFonts w:cs="Helvetica"/>
          <w:color w:val="000000"/>
          <w:sz w:val="24"/>
          <w:szCs w:val="24"/>
          <w:shd w:val="clear" w:color="auto" w:fill="FFFFFF"/>
        </w:rPr>
        <w:tab/>
      </w:r>
      <w:r w:rsidR="00944131">
        <w:rPr>
          <w:rFonts w:cs="Helvetica"/>
          <w:color w:val="000000"/>
          <w:sz w:val="24"/>
          <w:szCs w:val="24"/>
          <w:shd w:val="clear" w:color="auto" w:fill="FFFFFF"/>
        </w:rPr>
        <w:tab/>
      </w:r>
      <w:hyperlink r:id="rId10" w:history="1">
        <w:r w:rsidR="00944131" w:rsidRPr="003C4E63">
          <w:rPr>
            <w:rStyle w:val="Hyperlink"/>
            <w:rFonts w:cs="Helvetica"/>
            <w:sz w:val="24"/>
            <w:szCs w:val="24"/>
            <w:shd w:val="clear" w:color="auto" w:fill="FFFFFF"/>
          </w:rPr>
          <w:t>kate.greene@gmail.com</w:t>
        </w:r>
      </w:hyperlink>
      <w:r w:rsidR="00496099" w:rsidRPr="000C250D">
        <w:rPr>
          <w:rFonts w:cs="Helvetica"/>
          <w:color w:val="000000"/>
          <w:sz w:val="24"/>
          <w:szCs w:val="24"/>
          <w:shd w:val="clear" w:color="auto" w:fill="FFFFFF"/>
        </w:rPr>
        <w:br w:type="page"/>
      </w:r>
    </w:p>
    <w:p w14:paraId="7A666AFC" w14:textId="5EE588D4" w:rsidR="00993B7B" w:rsidRPr="000C250D" w:rsidRDefault="00D9087C" w:rsidP="00944131">
      <w:pPr>
        <w:spacing w:after="0" w:line="240" w:lineRule="auto"/>
        <w:ind w:left="720"/>
        <w:rPr>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486">
        <w:rPr>
          <w:rFonts w:cs="Times New Roman"/>
        </w:rPr>
        <w:lastRenderedPageBreak/>
        <w:br/>
      </w:r>
      <w:r w:rsidR="00993B7B" w:rsidRPr="000C250D">
        <w:rPr>
          <w:noProof/>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4624" behindDoc="0" locked="0" layoutInCell="1" allowOverlap="1" wp14:anchorId="60F2EB21" wp14:editId="1B5B9BEC">
            <wp:simplePos x="0" y="0"/>
            <wp:positionH relativeFrom="column">
              <wp:posOffset>5806440</wp:posOffset>
            </wp:positionH>
            <wp:positionV relativeFrom="paragraph">
              <wp:posOffset>1905</wp:posOffset>
            </wp:positionV>
            <wp:extent cx="873125" cy="1181100"/>
            <wp:effectExtent l="0" t="0" r="3175" b="0"/>
            <wp:wrapThrough wrapText="bothSides">
              <wp:wrapPolygon edited="0">
                <wp:start x="0" y="0"/>
                <wp:lineTo x="0" y="21252"/>
                <wp:lineTo x="21207" y="21252"/>
                <wp:lineTo x="2120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0.11.11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125" cy="1181100"/>
                    </a:xfrm>
                    <a:prstGeom prst="rect">
                      <a:avLst/>
                    </a:prstGeom>
                  </pic:spPr>
                </pic:pic>
              </a:graphicData>
            </a:graphic>
            <wp14:sizeRelH relativeFrom="page">
              <wp14:pctWidth>0</wp14:pctWidth>
            </wp14:sizeRelH>
            <wp14:sizeRelV relativeFrom="page">
              <wp14:pctHeight>0</wp14:pctHeight>
            </wp14:sizeRelV>
          </wp:anchor>
        </w:drawing>
      </w:r>
      <w:r w:rsidR="00993B7B" w:rsidRPr="000C250D">
        <w:rPr>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Board of Trustees Candidate Questionnaire </w:t>
      </w:r>
    </w:p>
    <w:p w14:paraId="0B9ADAF7" w14:textId="54CB3BEE" w:rsidR="004607AA" w:rsidRPr="003C021F" w:rsidRDefault="004607AA" w:rsidP="006F3B46">
      <w:pPr>
        <w:rPr>
          <w:sz w:val="24"/>
          <w:szCs w:val="24"/>
        </w:rPr>
      </w:pPr>
      <w:r w:rsidRPr="003C021F">
        <w:rPr>
          <w:sz w:val="24"/>
          <w:szCs w:val="24"/>
        </w:rPr>
        <w:t>Please return this questionnaire, along with a current resume</w:t>
      </w:r>
      <w:r w:rsidR="00B83D0E" w:rsidRPr="003C021F">
        <w:rPr>
          <w:sz w:val="24"/>
          <w:szCs w:val="24"/>
        </w:rPr>
        <w:t xml:space="preserve"> by </w:t>
      </w:r>
      <w:r w:rsidR="000D607C">
        <w:rPr>
          <w:sz w:val="24"/>
          <w:szCs w:val="24"/>
        </w:rPr>
        <w:t>Friday April 19, 2019.</w:t>
      </w:r>
    </w:p>
    <w:p w14:paraId="52E140F1" w14:textId="77777777" w:rsidR="00993B7B" w:rsidRPr="000C250D" w:rsidRDefault="00993B7B" w:rsidP="00993B7B">
      <w:pPr>
        <w:rPr>
          <w:sz w:val="24"/>
          <w:szCs w:val="24"/>
        </w:rPr>
      </w:pPr>
      <w:r w:rsidRPr="000C250D">
        <w:rPr>
          <w:sz w:val="24"/>
          <w:szCs w:val="24"/>
        </w:rPr>
        <w:t xml:space="preserve">Applicant Name: </w:t>
      </w:r>
      <w:r w:rsidRPr="000C250D">
        <w:rPr>
          <w:sz w:val="24"/>
          <w:szCs w:val="24"/>
        </w:rPr>
        <w:tab/>
        <w:t>__________________________________________________</w:t>
      </w:r>
    </w:p>
    <w:p w14:paraId="268537EB" w14:textId="77777777" w:rsidR="00993B7B" w:rsidRPr="000C250D" w:rsidRDefault="00993B7B" w:rsidP="00993B7B">
      <w:pPr>
        <w:rPr>
          <w:sz w:val="24"/>
          <w:szCs w:val="24"/>
        </w:rPr>
      </w:pPr>
      <w:r w:rsidRPr="000C250D">
        <w:rPr>
          <w:sz w:val="24"/>
          <w:szCs w:val="24"/>
        </w:rPr>
        <w:t xml:space="preserve">Address: </w:t>
      </w:r>
      <w:r w:rsidRPr="000C250D">
        <w:rPr>
          <w:sz w:val="24"/>
          <w:szCs w:val="24"/>
        </w:rPr>
        <w:tab/>
      </w:r>
      <w:r w:rsidRPr="000C250D">
        <w:rPr>
          <w:sz w:val="24"/>
          <w:szCs w:val="24"/>
        </w:rPr>
        <w:tab/>
        <w:t>__________________________________________________</w:t>
      </w:r>
    </w:p>
    <w:p w14:paraId="5FBEE818" w14:textId="77777777" w:rsidR="00993B7B" w:rsidRPr="000C250D" w:rsidRDefault="00993B7B" w:rsidP="00993B7B">
      <w:pPr>
        <w:rPr>
          <w:sz w:val="24"/>
          <w:szCs w:val="24"/>
        </w:rPr>
      </w:pPr>
      <w:r w:rsidRPr="000C250D">
        <w:rPr>
          <w:sz w:val="24"/>
          <w:szCs w:val="24"/>
        </w:rPr>
        <w:tab/>
      </w:r>
      <w:r w:rsidRPr="000C250D">
        <w:rPr>
          <w:sz w:val="24"/>
          <w:szCs w:val="24"/>
        </w:rPr>
        <w:tab/>
      </w:r>
      <w:r w:rsidRPr="000C250D">
        <w:rPr>
          <w:sz w:val="24"/>
          <w:szCs w:val="24"/>
        </w:rPr>
        <w:tab/>
        <w:t>__________________________________________________</w:t>
      </w:r>
    </w:p>
    <w:p w14:paraId="39DAC3A0" w14:textId="77777777" w:rsidR="00993B7B" w:rsidRPr="000C250D" w:rsidRDefault="00993B7B" w:rsidP="00993B7B">
      <w:pPr>
        <w:rPr>
          <w:sz w:val="24"/>
          <w:szCs w:val="24"/>
        </w:rPr>
      </w:pPr>
      <w:r w:rsidRPr="000C250D">
        <w:rPr>
          <w:sz w:val="24"/>
          <w:szCs w:val="24"/>
        </w:rPr>
        <w:t>Telephone</w:t>
      </w:r>
      <w:r w:rsidR="005B5683" w:rsidRPr="000C250D">
        <w:rPr>
          <w:sz w:val="24"/>
          <w:szCs w:val="24"/>
        </w:rPr>
        <w:t>s</w:t>
      </w:r>
      <w:r w:rsidRPr="000C250D">
        <w:rPr>
          <w:sz w:val="24"/>
          <w:szCs w:val="24"/>
        </w:rPr>
        <w:t xml:space="preserve">: </w:t>
      </w:r>
      <w:r w:rsidRPr="000C250D">
        <w:rPr>
          <w:sz w:val="24"/>
          <w:szCs w:val="24"/>
        </w:rPr>
        <w:tab/>
      </w:r>
      <w:r w:rsidRPr="000C250D">
        <w:rPr>
          <w:sz w:val="24"/>
          <w:szCs w:val="24"/>
        </w:rPr>
        <w:tab/>
        <w:t>__________________________________________________</w:t>
      </w:r>
    </w:p>
    <w:p w14:paraId="188FA1FA" w14:textId="77777777" w:rsidR="00993B7B" w:rsidRPr="000C250D" w:rsidRDefault="00993B7B" w:rsidP="00993B7B">
      <w:pPr>
        <w:rPr>
          <w:sz w:val="24"/>
          <w:szCs w:val="24"/>
        </w:rPr>
      </w:pPr>
      <w:r w:rsidRPr="000C250D">
        <w:rPr>
          <w:sz w:val="24"/>
          <w:szCs w:val="24"/>
        </w:rPr>
        <w:t>Email:</w:t>
      </w:r>
      <w:r w:rsidRPr="000C250D">
        <w:rPr>
          <w:sz w:val="24"/>
          <w:szCs w:val="24"/>
        </w:rPr>
        <w:tab/>
      </w:r>
      <w:r w:rsidRPr="000C250D">
        <w:rPr>
          <w:sz w:val="24"/>
          <w:szCs w:val="24"/>
        </w:rPr>
        <w:tab/>
      </w:r>
      <w:r w:rsidRPr="000C250D">
        <w:rPr>
          <w:szCs w:val="24"/>
        </w:rPr>
        <w:tab/>
      </w:r>
      <w:r w:rsidRPr="000C250D">
        <w:rPr>
          <w:sz w:val="24"/>
          <w:szCs w:val="24"/>
        </w:rPr>
        <w:t>__________________________________________________</w:t>
      </w:r>
    </w:p>
    <w:p w14:paraId="5945A6EC" w14:textId="77777777" w:rsidR="00993B7B" w:rsidRPr="000C250D" w:rsidRDefault="00993B7B" w:rsidP="003B0EE7">
      <w:pPr>
        <w:spacing w:after="0"/>
        <w:rPr>
          <w:sz w:val="20"/>
          <w:szCs w:val="20"/>
        </w:rPr>
      </w:pPr>
    </w:p>
    <w:tbl>
      <w:tblPr>
        <w:tblW w:w="10435" w:type="dxa"/>
        <w:tblLook w:val="01E0" w:firstRow="1" w:lastRow="1" w:firstColumn="1" w:lastColumn="1" w:noHBand="0" w:noVBand="0"/>
      </w:tblPr>
      <w:tblGrid>
        <w:gridCol w:w="7555"/>
        <w:gridCol w:w="1530"/>
        <w:gridCol w:w="1350"/>
      </w:tblGrid>
      <w:tr w:rsidR="00ED1BC2" w:rsidRPr="000C250D" w14:paraId="16DD42E7" w14:textId="77777777" w:rsidTr="000D607C">
        <w:trPr>
          <w:trHeight w:val="422"/>
          <w:tblHeader/>
        </w:trPr>
        <w:tc>
          <w:tcPr>
            <w:tcW w:w="755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02180ED" w14:textId="5C90B93B" w:rsidR="00993B7B" w:rsidRPr="000C250D" w:rsidRDefault="000D607C" w:rsidP="000D607C">
            <w:pPr>
              <w:spacing w:after="0" w:line="240" w:lineRule="auto"/>
              <w:jc w:val="center"/>
              <w:rPr>
                <w:b/>
                <w:szCs w:val="24"/>
              </w:rPr>
            </w:pPr>
            <w:r>
              <w:rPr>
                <w:b/>
                <w:szCs w:val="24"/>
              </w:rPr>
              <w:t>QUESTIONS</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5BF219" w14:textId="77777777" w:rsidR="00993B7B" w:rsidRPr="000C250D" w:rsidRDefault="00993B7B" w:rsidP="000D607C">
            <w:pPr>
              <w:spacing w:after="0" w:line="240" w:lineRule="auto"/>
              <w:jc w:val="center"/>
              <w:rPr>
                <w:b/>
                <w:szCs w:val="24"/>
              </w:rPr>
            </w:pPr>
            <w:r w:rsidRPr="000C250D">
              <w:rPr>
                <w:b/>
                <w:szCs w:val="24"/>
              </w:rPr>
              <w:t>YES</w:t>
            </w:r>
          </w:p>
        </w:tc>
        <w:tc>
          <w:tcPr>
            <w:tcW w:w="13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634F12" w14:textId="77777777" w:rsidR="00993B7B" w:rsidRPr="000C250D" w:rsidRDefault="00993B7B" w:rsidP="000D607C">
            <w:pPr>
              <w:spacing w:after="0" w:line="240" w:lineRule="auto"/>
              <w:jc w:val="center"/>
              <w:rPr>
                <w:b/>
                <w:szCs w:val="24"/>
              </w:rPr>
            </w:pPr>
            <w:r w:rsidRPr="000C250D">
              <w:rPr>
                <w:b/>
                <w:szCs w:val="24"/>
              </w:rPr>
              <w:t>NO</w:t>
            </w:r>
          </w:p>
        </w:tc>
      </w:tr>
      <w:tr w:rsidR="00993B7B" w:rsidRPr="000C250D" w14:paraId="34D8C52A" w14:textId="77777777" w:rsidTr="003B0EE7">
        <w:trPr>
          <w:trHeight w:val="1457"/>
        </w:trPr>
        <w:tc>
          <w:tcPr>
            <w:tcW w:w="7555" w:type="dxa"/>
            <w:tcBorders>
              <w:top w:val="single" w:sz="4" w:space="0" w:color="auto"/>
              <w:left w:val="single" w:sz="4" w:space="0" w:color="auto"/>
              <w:bottom w:val="single" w:sz="4" w:space="0" w:color="auto"/>
              <w:right w:val="single" w:sz="4" w:space="0" w:color="auto"/>
            </w:tcBorders>
            <w:shd w:val="clear" w:color="auto" w:fill="auto"/>
            <w:hideMark/>
          </w:tcPr>
          <w:p w14:paraId="415C6638" w14:textId="2BBD58B8" w:rsidR="00993B7B" w:rsidRPr="000C250D" w:rsidRDefault="00993B7B" w:rsidP="00413131">
            <w:pPr>
              <w:pStyle w:val="ListParagraph"/>
              <w:numPr>
                <w:ilvl w:val="0"/>
                <w:numId w:val="10"/>
              </w:numPr>
              <w:spacing w:before="120"/>
              <w:rPr>
                <w:szCs w:val="24"/>
              </w:rPr>
            </w:pPr>
            <w:r w:rsidRPr="000C250D">
              <w:rPr>
                <w:szCs w:val="24"/>
              </w:rPr>
              <w:t xml:space="preserve">The </w:t>
            </w:r>
            <w:r w:rsidR="0097347B" w:rsidRPr="000C250D">
              <w:rPr>
                <w:szCs w:val="24"/>
              </w:rPr>
              <w:t>B</w:t>
            </w:r>
            <w:r w:rsidRPr="000C250D">
              <w:rPr>
                <w:szCs w:val="24"/>
              </w:rPr>
              <w:t xml:space="preserve">oard of Trustees meets </w:t>
            </w:r>
            <w:r w:rsidR="001A02FF" w:rsidRPr="000C250D">
              <w:rPr>
                <w:szCs w:val="24"/>
              </w:rPr>
              <w:t>year</w:t>
            </w:r>
            <w:r w:rsidR="00846E46">
              <w:rPr>
                <w:szCs w:val="24"/>
              </w:rPr>
              <w:t>-</w:t>
            </w:r>
            <w:r w:rsidR="001A02FF" w:rsidRPr="000C250D">
              <w:rPr>
                <w:szCs w:val="24"/>
              </w:rPr>
              <w:t>round</w:t>
            </w:r>
            <w:r w:rsidR="000F11E8" w:rsidRPr="000C250D">
              <w:rPr>
                <w:szCs w:val="24"/>
              </w:rPr>
              <w:t xml:space="preserve"> </w:t>
            </w:r>
            <w:r w:rsidR="001A02FF" w:rsidRPr="000C250D">
              <w:rPr>
                <w:szCs w:val="24"/>
              </w:rPr>
              <w:t>e</w:t>
            </w:r>
            <w:r w:rsidRPr="000C250D">
              <w:rPr>
                <w:szCs w:val="24"/>
              </w:rPr>
              <w:t xml:space="preserve">ither in full or in sub-committees. </w:t>
            </w:r>
            <w:r w:rsidR="00376477" w:rsidRPr="000C250D">
              <w:rPr>
                <w:szCs w:val="24"/>
              </w:rPr>
              <w:t xml:space="preserve">We expect that trustees will make their best efforts to attend </w:t>
            </w:r>
            <w:r w:rsidR="00413131" w:rsidRPr="000C250D">
              <w:rPr>
                <w:szCs w:val="24"/>
              </w:rPr>
              <w:t xml:space="preserve">or participate remotely in </w:t>
            </w:r>
            <w:r w:rsidR="00376477" w:rsidRPr="000C250D">
              <w:rPr>
                <w:szCs w:val="24"/>
              </w:rPr>
              <w:t>at least</w:t>
            </w:r>
            <w:r w:rsidRPr="000C250D">
              <w:rPr>
                <w:szCs w:val="24"/>
              </w:rPr>
              <w:t xml:space="preserve"> 80% of all meetings</w:t>
            </w:r>
            <w:r w:rsidR="00413131" w:rsidRPr="000C250D">
              <w:rPr>
                <w:szCs w:val="24"/>
              </w:rPr>
              <w:t xml:space="preserve"> (recognizing that travel or conflicts arise)</w:t>
            </w:r>
            <w:r w:rsidRPr="000C250D">
              <w:rPr>
                <w:szCs w:val="24"/>
              </w:rPr>
              <w:t xml:space="preserve">, </w:t>
            </w:r>
            <w:r w:rsidR="001A02FF" w:rsidRPr="000C250D">
              <w:rPr>
                <w:szCs w:val="24"/>
              </w:rPr>
              <w:t xml:space="preserve">participate </w:t>
            </w:r>
            <w:r w:rsidRPr="000C250D">
              <w:rPr>
                <w:szCs w:val="24"/>
              </w:rPr>
              <w:t>regularly in subcommittee work, and</w:t>
            </w:r>
            <w:r w:rsidR="0097347B" w:rsidRPr="000C250D">
              <w:rPr>
                <w:szCs w:val="24"/>
              </w:rPr>
              <w:t xml:space="preserve"> </w:t>
            </w:r>
            <w:r w:rsidR="001A02FF" w:rsidRPr="000C250D">
              <w:rPr>
                <w:szCs w:val="24"/>
              </w:rPr>
              <w:t xml:space="preserve">assume </w:t>
            </w:r>
            <w:r w:rsidRPr="000C250D">
              <w:rPr>
                <w:szCs w:val="24"/>
              </w:rPr>
              <w:t>leadership roles in Board-related projects</w:t>
            </w:r>
            <w:r w:rsidR="001A02FF" w:rsidRPr="000C250D">
              <w:rPr>
                <w:szCs w:val="24"/>
              </w:rPr>
              <w:t xml:space="preserve"> occasionally</w:t>
            </w:r>
            <w:r w:rsidRPr="000C250D">
              <w:rPr>
                <w:szCs w:val="24"/>
              </w:rPr>
              <w:t>. Are you willing</w:t>
            </w:r>
            <w:r w:rsidR="001A02FF" w:rsidRPr="000C250D">
              <w:rPr>
                <w:szCs w:val="24"/>
              </w:rPr>
              <w:t xml:space="preserve"> and able </w:t>
            </w:r>
            <w:r w:rsidRPr="000C250D">
              <w:rPr>
                <w:szCs w:val="24"/>
              </w:rPr>
              <w:t xml:space="preserve">to </w:t>
            </w:r>
            <w:r w:rsidR="001A02FF" w:rsidRPr="000C250D">
              <w:rPr>
                <w:szCs w:val="24"/>
              </w:rPr>
              <w:t xml:space="preserve">attend, participate, and </w:t>
            </w:r>
            <w:r w:rsidRPr="000C250D">
              <w:rPr>
                <w:szCs w:val="24"/>
              </w:rPr>
              <w:t>assume these responsibilities?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A4511" w14:textId="77777777" w:rsidR="00993B7B" w:rsidRPr="000C250D" w:rsidRDefault="006B6E68" w:rsidP="000F11E8">
            <w:pPr>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86508" w14:textId="77777777" w:rsidR="00993B7B" w:rsidRPr="000C250D" w:rsidRDefault="006B6E68" w:rsidP="000F11E8">
            <w:pPr>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r>
      <w:tr w:rsidR="00993B7B" w:rsidRPr="000C250D" w14:paraId="09325A2A" w14:textId="77777777" w:rsidTr="003B0EE7">
        <w:tc>
          <w:tcPr>
            <w:tcW w:w="7555" w:type="dxa"/>
            <w:tcBorders>
              <w:top w:val="single" w:sz="4" w:space="0" w:color="auto"/>
              <w:left w:val="single" w:sz="4" w:space="0" w:color="auto"/>
              <w:bottom w:val="single" w:sz="4" w:space="0" w:color="auto"/>
              <w:right w:val="single" w:sz="4" w:space="0" w:color="auto"/>
            </w:tcBorders>
            <w:shd w:val="clear" w:color="auto" w:fill="auto"/>
            <w:hideMark/>
          </w:tcPr>
          <w:p w14:paraId="7B10AD41" w14:textId="31F12829" w:rsidR="00993B7B" w:rsidRPr="000C250D" w:rsidRDefault="001A02FF">
            <w:pPr>
              <w:pStyle w:val="ListParagraph"/>
              <w:numPr>
                <w:ilvl w:val="0"/>
                <w:numId w:val="10"/>
              </w:numPr>
              <w:spacing w:before="120"/>
              <w:rPr>
                <w:szCs w:val="24"/>
              </w:rPr>
            </w:pPr>
            <w:r w:rsidRPr="000C250D">
              <w:rPr>
                <w:szCs w:val="24"/>
              </w:rPr>
              <w:t xml:space="preserve">Trustees are elected to a </w:t>
            </w:r>
            <w:r w:rsidR="003C04EE">
              <w:rPr>
                <w:szCs w:val="24"/>
              </w:rPr>
              <w:t xml:space="preserve">single, 3-year </w:t>
            </w:r>
            <w:r w:rsidRPr="000C250D">
              <w:rPr>
                <w:szCs w:val="24"/>
              </w:rPr>
              <w:t>term</w:t>
            </w:r>
            <w:r w:rsidR="003C04EE">
              <w:rPr>
                <w:szCs w:val="24"/>
              </w:rPr>
              <w:t xml:space="preserve"> of</w:t>
            </w:r>
            <w:r w:rsidRPr="000C250D">
              <w:rPr>
                <w:szCs w:val="24"/>
              </w:rPr>
              <w:t xml:space="preserve"> </w:t>
            </w:r>
            <w:r w:rsidR="00993B7B" w:rsidRPr="000C250D">
              <w:rPr>
                <w:szCs w:val="24"/>
              </w:rPr>
              <w:t>service. Are you willing and able to serve for such a term?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7E04" w14:textId="77777777" w:rsidR="00993B7B" w:rsidRPr="000C250D" w:rsidRDefault="006B6E68"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2C67" w14:textId="77777777" w:rsidR="00993B7B" w:rsidRPr="000C250D" w:rsidRDefault="006B6E68"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r>
      <w:tr w:rsidR="00993B7B" w:rsidRPr="000C250D" w14:paraId="5F18AC08" w14:textId="77777777" w:rsidTr="003B0EE7">
        <w:tc>
          <w:tcPr>
            <w:tcW w:w="7555" w:type="dxa"/>
            <w:tcBorders>
              <w:top w:val="single" w:sz="4" w:space="0" w:color="auto"/>
              <w:left w:val="single" w:sz="4" w:space="0" w:color="auto"/>
              <w:bottom w:val="single" w:sz="4" w:space="0" w:color="auto"/>
              <w:right w:val="single" w:sz="4" w:space="0" w:color="auto"/>
            </w:tcBorders>
            <w:shd w:val="clear" w:color="auto" w:fill="auto"/>
          </w:tcPr>
          <w:p w14:paraId="6BB9C290" w14:textId="77777777" w:rsidR="00993B7B" w:rsidRPr="000C250D" w:rsidRDefault="00993B7B" w:rsidP="003B0EE7">
            <w:pPr>
              <w:pStyle w:val="ListParagraph"/>
              <w:numPr>
                <w:ilvl w:val="0"/>
                <w:numId w:val="10"/>
              </w:numPr>
              <w:spacing w:before="120" w:after="0" w:line="240" w:lineRule="auto"/>
              <w:rPr>
                <w:szCs w:val="24"/>
              </w:rPr>
            </w:pPr>
            <w:r w:rsidRPr="000C250D">
              <w:rPr>
                <w:szCs w:val="24"/>
              </w:rPr>
              <w:t>As a Trustee you will be expected to:</w:t>
            </w:r>
          </w:p>
          <w:p w14:paraId="506A0F30" w14:textId="77777777" w:rsidR="0097347B" w:rsidRPr="000C250D" w:rsidRDefault="0097347B" w:rsidP="003B0EE7">
            <w:pPr>
              <w:pStyle w:val="ListParagraph"/>
              <w:spacing w:after="0" w:line="240" w:lineRule="auto"/>
              <w:ind w:left="360"/>
              <w:rPr>
                <w:szCs w:val="24"/>
              </w:rPr>
            </w:pPr>
          </w:p>
          <w:p w14:paraId="0FD58E77" w14:textId="780CAE0D" w:rsidR="00993B7B" w:rsidRPr="000C250D" w:rsidRDefault="0097347B" w:rsidP="003B0EE7">
            <w:pPr>
              <w:pStyle w:val="ListParagraph"/>
              <w:numPr>
                <w:ilvl w:val="1"/>
                <w:numId w:val="10"/>
              </w:numPr>
              <w:spacing w:after="0" w:line="240" w:lineRule="auto"/>
              <w:rPr>
                <w:szCs w:val="24"/>
              </w:rPr>
            </w:pPr>
            <w:r w:rsidRPr="000C250D">
              <w:rPr>
                <w:szCs w:val="24"/>
              </w:rPr>
              <w:t>Respond to e-mail and r</w:t>
            </w:r>
            <w:r w:rsidR="00993B7B" w:rsidRPr="000C250D">
              <w:rPr>
                <w:szCs w:val="24"/>
              </w:rPr>
              <w:t xml:space="preserve">eturn phone calls </w:t>
            </w:r>
            <w:r w:rsidR="004607AA" w:rsidRPr="000C250D">
              <w:rPr>
                <w:szCs w:val="24"/>
              </w:rPr>
              <w:t>in a timely manner (</w:t>
            </w:r>
            <w:r w:rsidR="00993B7B" w:rsidRPr="000C250D">
              <w:rPr>
                <w:szCs w:val="24"/>
              </w:rPr>
              <w:t>48 hours</w:t>
            </w:r>
            <w:r w:rsidR="004607AA" w:rsidRPr="000C250D">
              <w:rPr>
                <w:szCs w:val="24"/>
              </w:rPr>
              <w:t>)</w:t>
            </w:r>
          </w:p>
          <w:p w14:paraId="0EC71F89" w14:textId="77777777" w:rsidR="00993B7B" w:rsidRPr="000C250D" w:rsidRDefault="00993B7B" w:rsidP="003B0EE7">
            <w:pPr>
              <w:pStyle w:val="ListParagraph"/>
              <w:numPr>
                <w:ilvl w:val="1"/>
                <w:numId w:val="10"/>
              </w:numPr>
              <w:spacing w:after="0" w:line="240" w:lineRule="auto"/>
              <w:rPr>
                <w:szCs w:val="24"/>
              </w:rPr>
            </w:pPr>
            <w:r w:rsidRPr="000C250D">
              <w:rPr>
                <w:szCs w:val="24"/>
              </w:rPr>
              <w:t>Review all reports and other material prior to attending meetings</w:t>
            </w:r>
          </w:p>
          <w:p w14:paraId="08117602" w14:textId="77777777" w:rsidR="00993B7B" w:rsidRPr="000C250D" w:rsidRDefault="00993B7B" w:rsidP="003B0EE7">
            <w:pPr>
              <w:pStyle w:val="ListParagraph"/>
              <w:numPr>
                <w:ilvl w:val="1"/>
                <w:numId w:val="10"/>
              </w:numPr>
              <w:spacing w:after="0" w:line="240" w:lineRule="auto"/>
              <w:rPr>
                <w:szCs w:val="24"/>
              </w:rPr>
            </w:pPr>
            <w:r w:rsidRPr="000C250D">
              <w:rPr>
                <w:szCs w:val="24"/>
              </w:rPr>
              <w:t>Complete</w:t>
            </w:r>
            <w:r w:rsidR="000A0F68" w:rsidRPr="000C250D">
              <w:rPr>
                <w:szCs w:val="24"/>
              </w:rPr>
              <w:t xml:space="preserve"> tasks, both </w:t>
            </w:r>
            <w:r w:rsidRPr="000C250D">
              <w:rPr>
                <w:szCs w:val="24"/>
              </w:rPr>
              <w:t>assigned</w:t>
            </w:r>
            <w:r w:rsidR="0097347B" w:rsidRPr="000C250D">
              <w:rPr>
                <w:szCs w:val="24"/>
              </w:rPr>
              <w:t xml:space="preserve"> </w:t>
            </w:r>
            <w:r w:rsidR="000A0F68" w:rsidRPr="000C250D">
              <w:rPr>
                <w:szCs w:val="24"/>
              </w:rPr>
              <w:t xml:space="preserve">and </w:t>
            </w:r>
            <w:r w:rsidR="0097347B" w:rsidRPr="000C250D">
              <w:rPr>
                <w:szCs w:val="24"/>
              </w:rPr>
              <w:t>volunteered</w:t>
            </w:r>
          </w:p>
          <w:p w14:paraId="20E8D6C9" w14:textId="77777777" w:rsidR="00993B7B" w:rsidRPr="000C250D" w:rsidRDefault="00993B7B" w:rsidP="003B0EE7">
            <w:pPr>
              <w:pStyle w:val="ListParagraph"/>
              <w:numPr>
                <w:ilvl w:val="1"/>
                <w:numId w:val="10"/>
              </w:numPr>
              <w:spacing w:after="0" w:line="240" w:lineRule="auto"/>
              <w:rPr>
                <w:szCs w:val="24"/>
              </w:rPr>
            </w:pPr>
            <w:r w:rsidRPr="000C250D">
              <w:rPr>
                <w:szCs w:val="24"/>
              </w:rPr>
              <w:t>Be a member of at least one Committee or Task Force</w:t>
            </w:r>
          </w:p>
          <w:p w14:paraId="1F84AF5E" w14:textId="77777777" w:rsidR="0097347B" w:rsidRPr="000C250D" w:rsidRDefault="0097347B" w:rsidP="003B0EE7">
            <w:pPr>
              <w:spacing w:after="0" w:line="240" w:lineRule="auto"/>
              <w:rPr>
                <w:szCs w:val="24"/>
              </w:rPr>
            </w:pPr>
          </w:p>
          <w:p w14:paraId="40487487" w14:textId="77777777" w:rsidR="00993B7B" w:rsidRPr="000C250D" w:rsidRDefault="00993B7B" w:rsidP="003B0EE7">
            <w:pPr>
              <w:spacing w:after="0" w:line="240" w:lineRule="auto"/>
              <w:rPr>
                <w:szCs w:val="24"/>
              </w:rPr>
            </w:pPr>
            <w:r w:rsidRPr="000C250D">
              <w:rPr>
                <w:szCs w:val="24"/>
              </w:rPr>
              <w:t xml:space="preserve">     </w:t>
            </w:r>
            <w:r w:rsidR="00B56ABE" w:rsidRPr="000C250D">
              <w:rPr>
                <w:szCs w:val="24"/>
              </w:rPr>
              <w:t xml:space="preserve">Are you willing and </w:t>
            </w:r>
            <w:r w:rsidRPr="000C250D">
              <w:rPr>
                <w:szCs w:val="24"/>
              </w:rPr>
              <w:t>agree to meet these expectations?</w:t>
            </w:r>
          </w:p>
          <w:p w14:paraId="36AB2E8B" w14:textId="77777777" w:rsidR="006B6E68" w:rsidRPr="000C250D" w:rsidRDefault="006B6E68" w:rsidP="003B0EE7">
            <w:pPr>
              <w:spacing w:after="0" w:line="240" w:lineRule="auto"/>
              <w:rPr>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5599E" w14:textId="77777777" w:rsidR="00993B7B" w:rsidRPr="000C250D" w:rsidRDefault="006B6E68" w:rsidP="000F11E8">
            <w:pPr>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FB69" w14:textId="77777777" w:rsidR="00993B7B" w:rsidRPr="000C250D" w:rsidRDefault="006B6E68" w:rsidP="000F11E8">
            <w:pPr>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r>
      <w:tr w:rsidR="00993B7B" w:rsidRPr="000C250D" w14:paraId="7830FCA2" w14:textId="77777777" w:rsidTr="003B0EE7">
        <w:tc>
          <w:tcPr>
            <w:tcW w:w="7555" w:type="dxa"/>
            <w:tcBorders>
              <w:top w:val="single" w:sz="4" w:space="0" w:color="auto"/>
              <w:left w:val="single" w:sz="4" w:space="0" w:color="auto"/>
              <w:bottom w:val="single" w:sz="4" w:space="0" w:color="auto"/>
              <w:right w:val="single" w:sz="4" w:space="0" w:color="auto"/>
            </w:tcBorders>
            <w:shd w:val="clear" w:color="auto" w:fill="auto"/>
            <w:hideMark/>
          </w:tcPr>
          <w:p w14:paraId="4A365A9B" w14:textId="5E653ED0" w:rsidR="00993B7B" w:rsidRPr="000C250D" w:rsidRDefault="00993B7B">
            <w:pPr>
              <w:pStyle w:val="ListParagraph"/>
              <w:numPr>
                <w:ilvl w:val="0"/>
                <w:numId w:val="10"/>
              </w:numPr>
              <w:spacing w:before="120"/>
              <w:rPr>
                <w:szCs w:val="24"/>
              </w:rPr>
            </w:pPr>
            <w:r w:rsidRPr="000C250D">
              <w:rPr>
                <w:szCs w:val="24"/>
              </w:rPr>
              <w:t>Accepting a position as a Trustee implies a commitment to participate in the school community</w:t>
            </w:r>
            <w:r w:rsidR="000F11E8" w:rsidRPr="000C250D">
              <w:rPr>
                <w:szCs w:val="24"/>
              </w:rPr>
              <w:t>, including</w:t>
            </w:r>
            <w:r w:rsidRPr="000C250D">
              <w:rPr>
                <w:szCs w:val="24"/>
              </w:rPr>
              <w:t xml:space="preserve"> </w:t>
            </w:r>
            <w:r w:rsidR="003C04EE">
              <w:rPr>
                <w:szCs w:val="24"/>
              </w:rPr>
              <w:t xml:space="preserve">making Evergreen among your top philanthropic priorities and </w:t>
            </w:r>
            <w:r w:rsidRPr="000C250D">
              <w:rPr>
                <w:szCs w:val="24"/>
              </w:rPr>
              <w:t>support</w:t>
            </w:r>
            <w:r w:rsidR="003C04EE">
              <w:rPr>
                <w:szCs w:val="24"/>
              </w:rPr>
              <w:t>ing</w:t>
            </w:r>
            <w:r w:rsidRPr="000C250D">
              <w:rPr>
                <w:szCs w:val="24"/>
              </w:rPr>
              <w:t xml:space="preserve"> of the various fundraising events. Are you willing and able to accept this responsibility?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D12A" w14:textId="77777777" w:rsidR="00993B7B" w:rsidRPr="000C250D" w:rsidRDefault="006B6E68"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AFE77" w14:textId="77777777" w:rsidR="00993B7B" w:rsidRPr="000C250D" w:rsidRDefault="006B6E68"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r>
      <w:tr w:rsidR="00993B7B" w:rsidRPr="000C250D" w14:paraId="59E2028D" w14:textId="77777777" w:rsidTr="003B0EE7">
        <w:tc>
          <w:tcPr>
            <w:tcW w:w="7555" w:type="dxa"/>
            <w:tcBorders>
              <w:top w:val="single" w:sz="4" w:space="0" w:color="auto"/>
              <w:left w:val="single" w:sz="4" w:space="0" w:color="auto"/>
              <w:bottom w:val="single" w:sz="4" w:space="0" w:color="auto"/>
              <w:right w:val="single" w:sz="4" w:space="0" w:color="auto"/>
            </w:tcBorders>
            <w:shd w:val="clear" w:color="auto" w:fill="auto"/>
            <w:hideMark/>
          </w:tcPr>
          <w:p w14:paraId="0A58D827" w14:textId="301289CC" w:rsidR="00993B7B" w:rsidRPr="000C250D" w:rsidRDefault="00993B7B" w:rsidP="003B0EE7">
            <w:pPr>
              <w:pStyle w:val="ListParagraph"/>
              <w:numPr>
                <w:ilvl w:val="0"/>
                <w:numId w:val="10"/>
              </w:numPr>
              <w:spacing w:before="120"/>
              <w:rPr>
                <w:szCs w:val="24"/>
              </w:rPr>
            </w:pPr>
            <w:r w:rsidRPr="000C250D">
              <w:rPr>
                <w:szCs w:val="24"/>
              </w:rPr>
              <w:t>Are you currently up-to-date in your accounts w</w:t>
            </w:r>
            <w:r w:rsidR="00ED1BC2" w:rsidRPr="000C250D">
              <w:rPr>
                <w:szCs w:val="24"/>
              </w:rPr>
              <w:t>ith Evergreen School and Camp</w:t>
            </w:r>
            <w:r w:rsidR="000D607C">
              <w:rPr>
                <w:szCs w:val="24"/>
              </w:rPr>
              <w:t>,</w:t>
            </w:r>
            <w:r w:rsidR="00ED1BC2" w:rsidRPr="000C250D">
              <w:rPr>
                <w:szCs w:val="24"/>
              </w:rPr>
              <w:t xml:space="preserve"> i</w:t>
            </w:r>
            <w:r w:rsidRPr="000C250D">
              <w:rPr>
                <w:szCs w:val="24"/>
              </w:rPr>
              <w:t>f applicable?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9090B" w14:textId="77777777" w:rsidR="00993B7B" w:rsidRPr="000C250D" w:rsidRDefault="006B6E68"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994E" w14:textId="77777777" w:rsidR="00993B7B" w:rsidRPr="000C250D" w:rsidRDefault="006B6E68"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r>
      <w:tr w:rsidR="00BE2D0D" w:rsidRPr="000C250D" w14:paraId="4C997EA1" w14:textId="77777777" w:rsidTr="003B0CAF">
        <w:tc>
          <w:tcPr>
            <w:tcW w:w="7555" w:type="dxa"/>
            <w:tcBorders>
              <w:top w:val="single" w:sz="4" w:space="0" w:color="auto"/>
              <w:left w:val="single" w:sz="4" w:space="0" w:color="auto"/>
              <w:bottom w:val="single" w:sz="4" w:space="0" w:color="auto"/>
              <w:right w:val="single" w:sz="4" w:space="0" w:color="auto"/>
            </w:tcBorders>
            <w:shd w:val="clear" w:color="auto" w:fill="auto"/>
          </w:tcPr>
          <w:p w14:paraId="4E88C46C" w14:textId="77777777" w:rsidR="00BE2D0D" w:rsidRPr="000C250D" w:rsidRDefault="00BE2D0D" w:rsidP="000F11E8">
            <w:pPr>
              <w:pStyle w:val="ListParagraph"/>
              <w:numPr>
                <w:ilvl w:val="0"/>
                <w:numId w:val="10"/>
              </w:numPr>
              <w:spacing w:before="120"/>
            </w:pPr>
            <w:proofErr w:type="gramStart"/>
            <w:r w:rsidRPr="000C250D">
              <w:rPr>
                <w:rFonts w:cs="Helvetica Neue"/>
                <w:iCs/>
              </w:rPr>
              <w:t>Are you able to maintain your independence at all times</w:t>
            </w:r>
            <w:proofErr w:type="gramEnd"/>
            <w:r w:rsidRPr="000C250D">
              <w:rPr>
                <w:rFonts w:cs="Helvetica Neue"/>
                <w:iCs/>
              </w:rPr>
              <w:t xml:space="preserve"> in considering issues brought before the Board, regardless of your relationship to the school, as a parent or otherwise, or other affiliation with fellow trustees?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E43DF8" w14:textId="77777777" w:rsidR="00BE2D0D" w:rsidRPr="000C250D" w:rsidRDefault="00BE2D0D"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2A5206" w14:textId="77777777" w:rsidR="00BE2D0D" w:rsidRPr="000C250D" w:rsidRDefault="00BE2D0D" w:rsidP="000D607C">
            <w:pPr>
              <w:spacing w:after="0" w:line="240" w:lineRule="auto"/>
              <w:jc w:val="center"/>
              <w:rPr>
                <w:color w:val="000000"/>
                <w:szCs w:val="24"/>
              </w:rPr>
            </w:pPr>
            <w:r w:rsidRPr="000C250D">
              <w:rPr>
                <w:color w:val="000000"/>
                <w:szCs w:val="24"/>
              </w:rPr>
              <w:fldChar w:fldCharType="begin">
                <w:ffData>
                  <w:name w:val=""/>
                  <w:enabled/>
                  <w:calcOnExit w:val="0"/>
                  <w:checkBox>
                    <w:size w:val="48"/>
                    <w:default w:val="0"/>
                  </w:checkBox>
                </w:ffData>
              </w:fldChar>
            </w:r>
            <w:r w:rsidRPr="000C250D">
              <w:rPr>
                <w:color w:val="000000"/>
                <w:szCs w:val="24"/>
              </w:rPr>
              <w:instrText xml:space="preserve"> FORMCHECKBOX </w:instrText>
            </w:r>
            <w:r w:rsidR="00CD5294">
              <w:rPr>
                <w:color w:val="000000"/>
                <w:szCs w:val="24"/>
              </w:rPr>
            </w:r>
            <w:r w:rsidR="00CD5294">
              <w:rPr>
                <w:color w:val="000000"/>
                <w:szCs w:val="24"/>
              </w:rPr>
              <w:fldChar w:fldCharType="separate"/>
            </w:r>
            <w:r w:rsidRPr="000C250D">
              <w:rPr>
                <w:color w:val="000000"/>
                <w:szCs w:val="24"/>
              </w:rPr>
              <w:fldChar w:fldCharType="end"/>
            </w:r>
          </w:p>
        </w:tc>
      </w:tr>
    </w:tbl>
    <w:p w14:paraId="379BC726" w14:textId="77777777" w:rsidR="00ED1BC2" w:rsidRPr="000C250D" w:rsidRDefault="00ED1BC2"/>
    <w:tbl>
      <w:tblPr>
        <w:tblW w:w="10435" w:type="dxa"/>
        <w:tblLook w:val="01E0" w:firstRow="1" w:lastRow="1" w:firstColumn="1" w:lastColumn="1" w:noHBand="0" w:noVBand="0"/>
      </w:tblPr>
      <w:tblGrid>
        <w:gridCol w:w="10435"/>
      </w:tblGrid>
      <w:tr w:rsidR="00ED1BC2" w:rsidRPr="000C250D" w14:paraId="51D036E0" w14:textId="77777777" w:rsidTr="003B0EE7">
        <w:tc>
          <w:tcPr>
            <w:tcW w:w="1043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33BC6B" w14:textId="38D45F60" w:rsidR="00ED1BC2" w:rsidRPr="000C250D" w:rsidRDefault="000D607C" w:rsidP="000D607C">
            <w:pPr>
              <w:spacing w:before="120"/>
              <w:jc w:val="center"/>
              <w:rPr>
                <w:b/>
                <w:szCs w:val="24"/>
              </w:rPr>
            </w:pPr>
            <w:r>
              <w:rPr>
                <w:b/>
                <w:szCs w:val="24"/>
              </w:rPr>
              <w:t>QUESTIONS</w:t>
            </w:r>
          </w:p>
        </w:tc>
      </w:tr>
      <w:tr w:rsidR="001C2577" w:rsidRPr="000C250D" w14:paraId="550E21B7" w14:textId="77777777" w:rsidTr="000C250D">
        <w:tc>
          <w:tcPr>
            <w:tcW w:w="10435" w:type="dxa"/>
            <w:tcBorders>
              <w:top w:val="single" w:sz="4" w:space="0" w:color="auto"/>
              <w:left w:val="single" w:sz="4" w:space="0" w:color="auto"/>
              <w:bottom w:val="single" w:sz="4" w:space="0" w:color="auto"/>
              <w:right w:val="single" w:sz="4" w:space="0" w:color="auto"/>
            </w:tcBorders>
            <w:shd w:val="clear" w:color="auto" w:fill="auto"/>
          </w:tcPr>
          <w:p w14:paraId="07CCB879" w14:textId="084C366F" w:rsidR="001C2577" w:rsidRPr="000C250D" w:rsidRDefault="001C2577" w:rsidP="000C250D">
            <w:pPr>
              <w:pStyle w:val="ListParagraph"/>
              <w:numPr>
                <w:ilvl w:val="0"/>
                <w:numId w:val="10"/>
              </w:numPr>
              <w:spacing w:before="120"/>
              <w:rPr>
                <w:szCs w:val="24"/>
              </w:rPr>
            </w:pPr>
            <w:r w:rsidRPr="000C250D">
              <w:rPr>
                <w:szCs w:val="24"/>
              </w:rPr>
              <w:t xml:space="preserve">Describe your affiliation to Evergreen School (current parent, former parent, other affiliation). </w:t>
            </w:r>
          </w:p>
          <w:p w14:paraId="53CDAE1B" w14:textId="77777777" w:rsidR="001C2577" w:rsidRPr="000C250D" w:rsidRDefault="001C2577" w:rsidP="000C250D">
            <w:pPr>
              <w:rPr>
                <w:szCs w:val="24"/>
              </w:rPr>
            </w:pPr>
          </w:p>
          <w:p w14:paraId="149D2BD6" w14:textId="746007CE" w:rsidR="001C2577" w:rsidRDefault="001C2577" w:rsidP="000C250D">
            <w:pPr>
              <w:rPr>
                <w:szCs w:val="24"/>
              </w:rPr>
            </w:pPr>
          </w:p>
          <w:p w14:paraId="23186266" w14:textId="7983A091" w:rsidR="006F5B34" w:rsidRDefault="006F5B34" w:rsidP="000C250D">
            <w:pPr>
              <w:rPr>
                <w:szCs w:val="24"/>
              </w:rPr>
            </w:pPr>
          </w:p>
          <w:p w14:paraId="49B3DFC0" w14:textId="77777777" w:rsidR="006F5B34" w:rsidRPr="000C250D" w:rsidRDefault="006F5B34" w:rsidP="000C250D">
            <w:pPr>
              <w:rPr>
                <w:szCs w:val="24"/>
              </w:rPr>
            </w:pPr>
          </w:p>
          <w:p w14:paraId="6CA7650A" w14:textId="77777777" w:rsidR="001C2577" w:rsidRPr="000C250D" w:rsidRDefault="001C2577" w:rsidP="000C250D">
            <w:pPr>
              <w:rPr>
                <w:szCs w:val="24"/>
              </w:rPr>
            </w:pPr>
          </w:p>
          <w:p w14:paraId="6CDC2897" w14:textId="77777777" w:rsidR="001C2577" w:rsidRPr="000C250D" w:rsidRDefault="001C2577" w:rsidP="000C250D">
            <w:pPr>
              <w:rPr>
                <w:szCs w:val="24"/>
              </w:rPr>
            </w:pPr>
          </w:p>
        </w:tc>
      </w:tr>
      <w:tr w:rsidR="00993B7B" w:rsidRPr="000C250D" w14:paraId="037F5FDD" w14:textId="77777777" w:rsidTr="003B0EE7">
        <w:tc>
          <w:tcPr>
            <w:tcW w:w="10435" w:type="dxa"/>
            <w:tcBorders>
              <w:top w:val="single" w:sz="4" w:space="0" w:color="auto"/>
              <w:left w:val="single" w:sz="4" w:space="0" w:color="auto"/>
              <w:bottom w:val="single" w:sz="4" w:space="0" w:color="auto"/>
              <w:right w:val="single" w:sz="4" w:space="0" w:color="auto"/>
            </w:tcBorders>
            <w:shd w:val="clear" w:color="auto" w:fill="auto"/>
          </w:tcPr>
          <w:p w14:paraId="3BD61FB1" w14:textId="77777777" w:rsidR="00993B7B" w:rsidRPr="000C250D" w:rsidRDefault="00993B7B" w:rsidP="003B0EE7">
            <w:pPr>
              <w:pStyle w:val="ListParagraph"/>
              <w:numPr>
                <w:ilvl w:val="0"/>
                <w:numId w:val="10"/>
              </w:numPr>
              <w:spacing w:before="120"/>
              <w:rPr>
                <w:szCs w:val="24"/>
              </w:rPr>
            </w:pPr>
            <w:r w:rsidRPr="000C250D">
              <w:rPr>
                <w:szCs w:val="24"/>
              </w:rPr>
              <w:t xml:space="preserve">Please tell us about any personal or professional skills you possess that will aid you in your capacity as a Trustee. </w:t>
            </w:r>
          </w:p>
          <w:p w14:paraId="208AADDB" w14:textId="77777777" w:rsidR="00993B7B" w:rsidRPr="000C250D" w:rsidRDefault="00993B7B" w:rsidP="000F11E8">
            <w:pPr>
              <w:rPr>
                <w:szCs w:val="24"/>
              </w:rPr>
            </w:pPr>
          </w:p>
          <w:p w14:paraId="033C7B43" w14:textId="149B9302" w:rsidR="00993B7B" w:rsidRDefault="00993B7B" w:rsidP="000F11E8">
            <w:pPr>
              <w:rPr>
                <w:szCs w:val="24"/>
              </w:rPr>
            </w:pPr>
          </w:p>
          <w:p w14:paraId="2F63676E" w14:textId="1383A72D" w:rsidR="006F5B34" w:rsidRDefault="006F5B34" w:rsidP="000F11E8">
            <w:pPr>
              <w:rPr>
                <w:szCs w:val="24"/>
              </w:rPr>
            </w:pPr>
          </w:p>
          <w:p w14:paraId="3CB13660" w14:textId="77777777" w:rsidR="006F5B34" w:rsidRPr="000C250D" w:rsidRDefault="006F5B34" w:rsidP="000F11E8">
            <w:pPr>
              <w:rPr>
                <w:szCs w:val="24"/>
              </w:rPr>
            </w:pPr>
          </w:p>
          <w:p w14:paraId="42515E81" w14:textId="77777777" w:rsidR="006B6E68" w:rsidRPr="000C250D" w:rsidRDefault="006B6E68" w:rsidP="000F11E8">
            <w:pPr>
              <w:rPr>
                <w:szCs w:val="24"/>
              </w:rPr>
            </w:pPr>
          </w:p>
          <w:p w14:paraId="46A3584D" w14:textId="77777777" w:rsidR="00993B7B" w:rsidRPr="000C250D" w:rsidRDefault="00993B7B" w:rsidP="000F11E8">
            <w:pPr>
              <w:rPr>
                <w:szCs w:val="24"/>
              </w:rPr>
            </w:pPr>
          </w:p>
        </w:tc>
      </w:tr>
      <w:tr w:rsidR="00993B7B" w:rsidRPr="000C250D" w14:paraId="60225F01" w14:textId="77777777" w:rsidTr="003B0EE7">
        <w:tc>
          <w:tcPr>
            <w:tcW w:w="10435" w:type="dxa"/>
            <w:tcBorders>
              <w:top w:val="single" w:sz="4" w:space="0" w:color="auto"/>
              <w:left w:val="single" w:sz="4" w:space="0" w:color="auto"/>
              <w:bottom w:val="single" w:sz="4" w:space="0" w:color="auto"/>
              <w:right w:val="single" w:sz="4" w:space="0" w:color="auto"/>
            </w:tcBorders>
            <w:shd w:val="clear" w:color="auto" w:fill="auto"/>
          </w:tcPr>
          <w:p w14:paraId="488D4540" w14:textId="355D7AF2" w:rsidR="00993B7B" w:rsidRPr="000C250D" w:rsidRDefault="00993B7B" w:rsidP="003B0EE7">
            <w:pPr>
              <w:pStyle w:val="ListParagraph"/>
              <w:numPr>
                <w:ilvl w:val="0"/>
                <w:numId w:val="10"/>
              </w:numPr>
              <w:spacing w:before="120"/>
              <w:rPr>
                <w:szCs w:val="24"/>
              </w:rPr>
            </w:pPr>
            <w:r w:rsidRPr="000C250D">
              <w:rPr>
                <w:szCs w:val="24"/>
              </w:rPr>
              <w:t xml:space="preserve">Are there issues Evergreen School faces on which you might particularly like to focus your efforts? </w:t>
            </w:r>
            <w:r w:rsidR="000D607C">
              <w:rPr>
                <w:szCs w:val="24"/>
              </w:rPr>
              <w:t>B</w:t>
            </w:r>
            <w:r w:rsidR="000D607C" w:rsidRPr="000D607C">
              <w:rPr>
                <w:szCs w:val="24"/>
              </w:rPr>
              <w:t xml:space="preserve">ased on the initiatives outlined in the </w:t>
            </w:r>
            <w:r w:rsidR="000D607C">
              <w:rPr>
                <w:szCs w:val="24"/>
              </w:rPr>
              <w:t>current strategic plan</w:t>
            </w:r>
            <w:r w:rsidR="000D607C" w:rsidRPr="000D607C">
              <w:rPr>
                <w:szCs w:val="24"/>
              </w:rPr>
              <w:t>, what areas are you most interested in</w:t>
            </w:r>
            <w:r w:rsidRPr="000C250D">
              <w:rPr>
                <w:szCs w:val="24"/>
              </w:rPr>
              <w:t xml:space="preserve">? </w:t>
            </w:r>
            <w:r w:rsidR="00A36E84" w:rsidRPr="000C250D">
              <w:rPr>
                <w:szCs w:val="24"/>
              </w:rPr>
              <w:t>[If you are not currently affiliated with Evergreen, please discuss how your current role or skills might serve the Evergreen School community]</w:t>
            </w:r>
            <w:r w:rsidR="00031E63">
              <w:rPr>
                <w:szCs w:val="24"/>
              </w:rPr>
              <w:t>.</w:t>
            </w:r>
          </w:p>
          <w:p w14:paraId="6EA68948" w14:textId="77777777" w:rsidR="00993B7B" w:rsidRPr="000C250D" w:rsidRDefault="00993B7B" w:rsidP="000F11E8">
            <w:pPr>
              <w:rPr>
                <w:szCs w:val="24"/>
              </w:rPr>
            </w:pPr>
          </w:p>
          <w:p w14:paraId="05ED719E" w14:textId="757FD039" w:rsidR="00993B7B" w:rsidRDefault="00993B7B" w:rsidP="000F11E8">
            <w:pPr>
              <w:rPr>
                <w:szCs w:val="24"/>
              </w:rPr>
            </w:pPr>
          </w:p>
          <w:p w14:paraId="43640242" w14:textId="77777777" w:rsidR="006F5B34" w:rsidRPr="000C250D" w:rsidRDefault="006F5B34" w:rsidP="000F11E8">
            <w:pPr>
              <w:rPr>
                <w:szCs w:val="24"/>
              </w:rPr>
            </w:pPr>
          </w:p>
          <w:p w14:paraId="012C6197" w14:textId="77777777" w:rsidR="00993B7B" w:rsidRPr="000C250D" w:rsidRDefault="00993B7B" w:rsidP="000F11E8">
            <w:pPr>
              <w:rPr>
                <w:szCs w:val="24"/>
              </w:rPr>
            </w:pPr>
          </w:p>
          <w:p w14:paraId="1EA89142" w14:textId="77777777" w:rsidR="00993B7B" w:rsidRPr="000C250D" w:rsidRDefault="00993B7B" w:rsidP="000F11E8">
            <w:pPr>
              <w:rPr>
                <w:szCs w:val="24"/>
              </w:rPr>
            </w:pPr>
          </w:p>
          <w:p w14:paraId="43D95BAE" w14:textId="77777777" w:rsidR="00993B7B" w:rsidRPr="000C250D" w:rsidRDefault="00993B7B" w:rsidP="000F11E8">
            <w:pPr>
              <w:rPr>
                <w:szCs w:val="24"/>
              </w:rPr>
            </w:pPr>
          </w:p>
          <w:p w14:paraId="049F0B3A" w14:textId="77777777" w:rsidR="00993B7B" w:rsidRPr="000C250D" w:rsidRDefault="00993B7B" w:rsidP="000F11E8">
            <w:pPr>
              <w:rPr>
                <w:szCs w:val="24"/>
              </w:rPr>
            </w:pPr>
          </w:p>
          <w:p w14:paraId="647E662B" w14:textId="77777777" w:rsidR="00993B7B" w:rsidRPr="000C250D" w:rsidRDefault="00993B7B" w:rsidP="000F11E8">
            <w:pPr>
              <w:rPr>
                <w:szCs w:val="24"/>
              </w:rPr>
            </w:pPr>
          </w:p>
        </w:tc>
      </w:tr>
    </w:tbl>
    <w:p w14:paraId="21A38BF9" w14:textId="77777777" w:rsidR="00993B7B" w:rsidRPr="000C250D" w:rsidRDefault="00993B7B" w:rsidP="00993B7B">
      <w:pPr>
        <w:rPr>
          <w:sz w:val="24"/>
          <w:szCs w:val="24"/>
        </w:rPr>
      </w:pPr>
    </w:p>
    <w:p w14:paraId="1A3D846F" w14:textId="77777777" w:rsidR="00993B7B" w:rsidRPr="000C250D" w:rsidRDefault="00993B7B">
      <w:r w:rsidRPr="000C250D">
        <w:br w:type="page"/>
      </w:r>
    </w:p>
    <w:p w14:paraId="489EC653" w14:textId="562CE29D" w:rsidR="00155E6F" w:rsidRPr="006F2E69" w:rsidRDefault="006F2E69" w:rsidP="00155E6F">
      <w:pPr>
        <w:pStyle w:val="Heading1"/>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50D">
        <w:rPr>
          <w:rFonts w:cs="Segoe UI Light"/>
          <w:noProof/>
          <w:color w:val="006600"/>
        </w:rPr>
        <w:drawing>
          <wp:anchor distT="0" distB="0" distL="114300" distR="114300" simplePos="0" relativeHeight="251664384" behindDoc="0" locked="0" layoutInCell="1" allowOverlap="1" wp14:anchorId="6420A918" wp14:editId="0C51F982">
            <wp:simplePos x="0" y="0"/>
            <wp:positionH relativeFrom="column">
              <wp:posOffset>5372100</wp:posOffset>
            </wp:positionH>
            <wp:positionV relativeFrom="paragraph">
              <wp:posOffset>287655</wp:posOffset>
            </wp:positionV>
            <wp:extent cx="1308100" cy="1769110"/>
            <wp:effectExtent l="0" t="0" r="12700" b="8890"/>
            <wp:wrapThrough wrapText="bothSides">
              <wp:wrapPolygon edited="0">
                <wp:start x="0" y="0"/>
                <wp:lineTo x="0" y="21398"/>
                <wp:lineTo x="21390" y="21398"/>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0.11.11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769110"/>
                    </a:xfrm>
                    <a:prstGeom prst="rect">
                      <a:avLst/>
                    </a:prstGeom>
                  </pic:spPr>
                </pic:pic>
              </a:graphicData>
            </a:graphic>
            <wp14:sizeRelH relativeFrom="page">
              <wp14:pctWidth>0</wp14:pctWidth>
            </wp14:sizeRelH>
            <wp14:sizeRelV relativeFrom="page">
              <wp14:pctHeight>0</wp14:pctHeight>
            </wp14:sizeRelV>
          </wp:anchor>
        </w:drawing>
      </w:r>
      <w:r w:rsidR="00155E6F" w:rsidRPr="000C250D">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Trustee</w:t>
      </w:r>
      <w:r w:rsidR="00E07E70" w:rsidRPr="000C250D">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55E6F" w:rsidRPr="000C250D">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Principles of Good Practice</w:t>
      </w:r>
    </w:p>
    <w:p w14:paraId="0E2B3034" w14:textId="77777777" w:rsidR="00155E6F" w:rsidRPr="00D4546A" w:rsidRDefault="00155E6F" w:rsidP="00155E6F">
      <w:pPr>
        <w:pStyle w:val="NormalWeb"/>
        <w:ind w:left="360" w:right="720"/>
        <w:rPr>
          <w:rFonts w:asciiTheme="minorHAnsi" w:hAnsiTheme="minorHAnsi" w:cs="Times New Roman"/>
          <w:sz w:val="24"/>
          <w:szCs w:val="24"/>
        </w:rPr>
      </w:pPr>
      <w:r w:rsidRPr="00D4546A">
        <w:rPr>
          <w:rFonts w:asciiTheme="minorHAnsi" w:hAnsiTheme="minorHAnsi" w:cs="Times New Roman"/>
          <w:sz w:val="24"/>
          <w:szCs w:val="24"/>
        </w:rPr>
        <w:t>The following Principles of Good Practice are set forth to provide a common perspective on the responsibilities of individual members of independent school boards.</w:t>
      </w:r>
      <w:r w:rsidR="00E07E70" w:rsidRPr="00D4546A">
        <w:rPr>
          <w:rFonts w:asciiTheme="minorHAnsi" w:hAnsiTheme="minorHAnsi" w:cs="Times New Roman"/>
          <w:sz w:val="24"/>
          <w:szCs w:val="24"/>
        </w:rPr>
        <w:t xml:space="preserve">  Please acknowledge your receipt and understanding below.</w:t>
      </w:r>
    </w:p>
    <w:p w14:paraId="29E4EA66" w14:textId="77777777" w:rsidR="00155E6F" w:rsidRPr="00D4546A" w:rsidRDefault="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actively supports and promotes the school's mission, vision, strategic goals, and policy positions. </w:t>
      </w:r>
    </w:p>
    <w:p w14:paraId="4E0104AD"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is knowledgeable about the school's mission and goals, including its commitment to equity and justice, and represents them appropriately and accurately within the community. </w:t>
      </w:r>
    </w:p>
    <w:p w14:paraId="181D2E7A"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stays fully informed about current operations and issues by attending meetings regularly, coming to meetings well prepared, and participating fully in all matters. </w:t>
      </w:r>
    </w:p>
    <w:p w14:paraId="328CB8B1"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The board sets policy and focuses on long-range and strategic issues. An individual trustee does not become involved directly in specific management, personnel, or curricular issues. </w:t>
      </w:r>
    </w:p>
    <w:p w14:paraId="5B9624E2"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The trustee takes care to separate the interests of the school from the specific needs of a </w:t>
      </w:r>
      <w:proofErr w:type="gramStart"/>
      <w:r w:rsidRPr="00D4546A">
        <w:rPr>
          <w:color w:val="000000"/>
          <w:sz w:val="24"/>
          <w:szCs w:val="24"/>
        </w:rPr>
        <w:t>particular child</w:t>
      </w:r>
      <w:proofErr w:type="gramEnd"/>
      <w:r w:rsidRPr="00D4546A">
        <w:rPr>
          <w:color w:val="000000"/>
          <w:sz w:val="24"/>
          <w:szCs w:val="24"/>
        </w:rPr>
        <w:t xml:space="preserve"> or constituency. </w:t>
      </w:r>
    </w:p>
    <w:p w14:paraId="2A11CFFD"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accepts and supports board decisions. Once a decision has been made, the board speaks as one voice. </w:t>
      </w:r>
    </w:p>
    <w:p w14:paraId="0864E73E"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keeps all board deliberations confidential. </w:t>
      </w:r>
    </w:p>
    <w:p w14:paraId="2207F032"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guards against conflict of interest, whether personal or business related. </w:t>
      </w:r>
    </w:p>
    <w:p w14:paraId="25966A42"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has the responsibility to support the school and its head and to demonstrate that support within the community. </w:t>
      </w:r>
    </w:p>
    <w:p w14:paraId="16773361"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Authority is vested in the </w:t>
      </w:r>
      <w:proofErr w:type="gramStart"/>
      <w:r w:rsidRPr="00D4546A">
        <w:rPr>
          <w:color w:val="000000"/>
          <w:sz w:val="24"/>
          <w:szCs w:val="24"/>
        </w:rPr>
        <w:t>board as a whole</w:t>
      </w:r>
      <w:proofErr w:type="gramEnd"/>
      <w:r w:rsidRPr="00D4546A">
        <w:rPr>
          <w:color w:val="000000"/>
          <w:sz w:val="24"/>
          <w:szCs w:val="24"/>
        </w:rPr>
        <w:t xml:space="preserve">. A trustee who learns of an issue of importance to the school has the obligation to bring it to the head of school, or to the board chair, and must refrain from responding to the situation individually. </w:t>
      </w:r>
    </w:p>
    <w:p w14:paraId="75FADC10" w14:textId="77777777"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 xml:space="preserve">A trustee contributes to the development program of the school, including strategic planning for development, financial support, and active involvement in annual and capital giving. </w:t>
      </w:r>
    </w:p>
    <w:p w14:paraId="33D94B1F" w14:textId="6E6A20FA" w:rsidR="00155E6F" w:rsidRPr="00D4546A" w:rsidRDefault="00155E6F" w:rsidP="00155E6F">
      <w:pPr>
        <w:numPr>
          <w:ilvl w:val="0"/>
          <w:numId w:val="5"/>
        </w:numPr>
        <w:spacing w:before="100" w:beforeAutospacing="1" w:after="100" w:afterAutospacing="1" w:line="240" w:lineRule="auto"/>
        <w:ind w:right="720"/>
        <w:rPr>
          <w:color w:val="000000"/>
          <w:sz w:val="24"/>
          <w:szCs w:val="24"/>
        </w:rPr>
      </w:pPr>
      <w:r w:rsidRPr="00D4546A">
        <w:rPr>
          <w:color w:val="000000"/>
          <w:sz w:val="24"/>
          <w:szCs w:val="24"/>
        </w:rPr>
        <w:t>Each trustee, not just the treasurer and finance committee, has fiduciary responsibility to the school for sound financial management</w:t>
      </w:r>
      <w:r w:rsidR="006C58D3">
        <w:rPr>
          <w:color w:val="000000"/>
          <w:sz w:val="24"/>
          <w:szCs w:val="24"/>
        </w:rPr>
        <w:t>.</w:t>
      </w:r>
    </w:p>
    <w:p w14:paraId="20B3B7F2" w14:textId="308EA06C" w:rsidR="00155E6F" w:rsidRPr="00D4546A" w:rsidRDefault="00155E6F" w:rsidP="00D9087C">
      <w:pPr>
        <w:pStyle w:val="NormalWeb"/>
        <w:ind w:left="720" w:right="720"/>
        <w:rPr>
          <w:rFonts w:asciiTheme="minorHAnsi" w:hAnsiTheme="minorHAnsi" w:cs="Times New Roman"/>
          <w:i/>
          <w:iCs/>
          <w:sz w:val="24"/>
          <w:szCs w:val="24"/>
        </w:rPr>
      </w:pPr>
      <w:r w:rsidRPr="00D4546A">
        <w:rPr>
          <w:rFonts w:asciiTheme="minorHAnsi" w:hAnsiTheme="minorHAnsi" w:cs="Times New Roman"/>
          <w:i/>
          <w:iCs/>
          <w:sz w:val="24"/>
          <w:szCs w:val="24"/>
        </w:rPr>
        <w:t>Revised and approved by the N</w:t>
      </w:r>
      <w:r w:rsidR="00E07E70" w:rsidRPr="00D4546A">
        <w:rPr>
          <w:rFonts w:asciiTheme="minorHAnsi" w:hAnsiTheme="minorHAnsi" w:cs="Times New Roman"/>
          <w:i/>
          <w:iCs/>
          <w:sz w:val="24"/>
          <w:szCs w:val="24"/>
        </w:rPr>
        <w:t xml:space="preserve">ational </w:t>
      </w:r>
      <w:r w:rsidRPr="00D4546A">
        <w:rPr>
          <w:rFonts w:asciiTheme="minorHAnsi" w:hAnsiTheme="minorHAnsi" w:cs="Times New Roman"/>
          <w:i/>
          <w:iCs/>
          <w:sz w:val="24"/>
          <w:szCs w:val="24"/>
        </w:rPr>
        <w:t>A</w:t>
      </w:r>
      <w:r w:rsidR="00E07E70" w:rsidRPr="00D4546A">
        <w:rPr>
          <w:rFonts w:asciiTheme="minorHAnsi" w:hAnsiTheme="minorHAnsi" w:cs="Times New Roman"/>
          <w:i/>
          <w:iCs/>
          <w:sz w:val="24"/>
          <w:szCs w:val="24"/>
        </w:rPr>
        <w:t xml:space="preserve">ssociation of </w:t>
      </w:r>
      <w:r w:rsidRPr="00D4546A">
        <w:rPr>
          <w:rFonts w:asciiTheme="minorHAnsi" w:hAnsiTheme="minorHAnsi" w:cs="Times New Roman"/>
          <w:i/>
          <w:iCs/>
          <w:sz w:val="24"/>
          <w:szCs w:val="24"/>
        </w:rPr>
        <w:t>I</w:t>
      </w:r>
      <w:r w:rsidR="00E07E70" w:rsidRPr="00D4546A">
        <w:rPr>
          <w:rFonts w:asciiTheme="minorHAnsi" w:hAnsiTheme="minorHAnsi" w:cs="Times New Roman"/>
          <w:i/>
          <w:iCs/>
          <w:sz w:val="24"/>
          <w:szCs w:val="24"/>
        </w:rPr>
        <w:t xml:space="preserve">ndependent </w:t>
      </w:r>
      <w:r w:rsidRPr="00D4546A">
        <w:rPr>
          <w:rFonts w:asciiTheme="minorHAnsi" w:hAnsiTheme="minorHAnsi" w:cs="Times New Roman"/>
          <w:i/>
          <w:iCs/>
          <w:sz w:val="24"/>
          <w:szCs w:val="24"/>
        </w:rPr>
        <w:t>S</w:t>
      </w:r>
      <w:r w:rsidR="00E07E70" w:rsidRPr="00D4546A">
        <w:rPr>
          <w:rFonts w:asciiTheme="minorHAnsi" w:hAnsiTheme="minorHAnsi" w:cs="Times New Roman"/>
          <w:i/>
          <w:iCs/>
          <w:sz w:val="24"/>
          <w:szCs w:val="24"/>
        </w:rPr>
        <w:t>chools</w:t>
      </w:r>
      <w:r w:rsidRPr="00D4546A">
        <w:rPr>
          <w:rFonts w:asciiTheme="minorHAnsi" w:hAnsiTheme="minorHAnsi" w:cs="Times New Roman"/>
          <w:i/>
          <w:iCs/>
          <w:sz w:val="24"/>
          <w:szCs w:val="24"/>
        </w:rPr>
        <w:t xml:space="preserve"> in 2003.</w:t>
      </w:r>
    </w:p>
    <w:p w14:paraId="29A48CEB" w14:textId="77777777" w:rsidR="00155E6F" w:rsidRPr="00D4546A" w:rsidRDefault="00155E6F" w:rsidP="00155E6F">
      <w:pPr>
        <w:pStyle w:val="NormalWeb"/>
        <w:ind w:left="720" w:right="720"/>
        <w:rPr>
          <w:rFonts w:asciiTheme="minorHAnsi" w:hAnsiTheme="minorHAnsi" w:cs="Times New Roman"/>
          <w:i/>
          <w:iCs/>
          <w:sz w:val="24"/>
          <w:szCs w:val="24"/>
        </w:rPr>
      </w:pPr>
    </w:p>
    <w:p w14:paraId="28BECA38" w14:textId="77777777" w:rsidR="00155E6F" w:rsidRPr="00D4546A" w:rsidRDefault="00155E6F" w:rsidP="00155E6F">
      <w:pPr>
        <w:pStyle w:val="NormalWeb"/>
        <w:spacing w:after="0" w:afterAutospacing="0"/>
        <w:ind w:left="720" w:right="720"/>
        <w:rPr>
          <w:rFonts w:asciiTheme="minorHAnsi" w:hAnsiTheme="minorHAnsi" w:cs="Times New Roman"/>
          <w:iCs/>
          <w:sz w:val="24"/>
          <w:szCs w:val="24"/>
        </w:rPr>
      </w:pPr>
      <w:r w:rsidRPr="00D4546A">
        <w:rPr>
          <w:rFonts w:asciiTheme="minorHAnsi" w:hAnsiTheme="minorHAnsi" w:cs="Times New Roman"/>
          <w:iCs/>
          <w:sz w:val="24"/>
          <w:szCs w:val="24"/>
        </w:rPr>
        <w:tab/>
      </w:r>
      <w:r w:rsidRPr="00D4546A">
        <w:rPr>
          <w:rFonts w:asciiTheme="minorHAnsi" w:hAnsiTheme="minorHAnsi" w:cs="Times New Roman"/>
          <w:iCs/>
          <w:sz w:val="24"/>
          <w:szCs w:val="24"/>
        </w:rPr>
        <w:tab/>
      </w:r>
      <w:r w:rsidRPr="00D4546A">
        <w:rPr>
          <w:rFonts w:asciiTheme="minorHAnsi" w:hAnsiTheme="minorHAnsi" w:cs="Times New Roman"/>
          <w:iCs/>
          <w:sz w:val="24"/>
          <w:szCs w:val="24"/>
        </w:rPr>
        <w:tab/>
      </w:r>
      <w:r w:rsidRPr="00D4546A">
        <w:rPr>
          <w:rFonts w:asciiTheme="minorHAnsi" w:hAnsiTheme="minorHAnsi" w:cs="Times New Roman"/>
          <w:iCs/>
          <w:sz w:val="24"/>
          <w:szCs w:val="24"/>
        </w:rPr>
        <w:tab/>
      </w:r>
      <w:r w:rsidRPr="00D4546A">
        <w:rPr>
          <w:rFonts w:asciiTheme="minorHAnsi" w:hAnsiTheme="minorHAnsi" w:cs="Times New Roman"/>
          <w:iCs/>
          <w:sz w:val="24"/>
          <w:szCs w:val="24"/>
        </w:rPr>
        <w:tab/>
      </w:r>
      <w:r w:rsidRPr="00D4546A">
        <w:rPr>
          <w:rFonts w:asciiTheme="minorHAnsi" w:hAnsiTheme="minorHAnsi" w:cs="Times New Roman"/>
          <w:iCs/>
          <w:sz w:val="24"/>
          <w:szCs w:val="24"/>
        </w:rPr>
        <w:tab/>
      </w:r>
    </w:p>
    <w:tbl>
      <w:tblPr>
        <w:tblW w:w="0" w:type="auto"/>
        <w:tblInd w:w="1392" w:type="dxa"/>
        <w:tblLook w:val="01E0" w:firstRow="1" w:lastRow="1" w:firstColumn="1" w:lastColumn="1" w:noHBand="0" w:noVBand="0"/>
      </w:tblPr>
      <w:tblGrid>
        <w:gridCol w:w="4012"/>
        <w:gridCol w:w="236"/>
        <w:gridCol w:w="2256"/>
      </w:tblGrid>
      <w:tr w:rsidR="00155E6F" w:rsidRPr="00D4546A" w14:paraId="6FFBD076" w14:textId="77777777" w:rsidTr="00155E6F">
        <w:tc>
          <w:tcPr>
            <w:tcW w:w="4012" w:type="dxa"/>
            <w:tcBorders>
              <w:top w:val="single" w:sz="4" w:space="0" w:color="auto"/>
              <w:left w:val="nil"/>
              <w:bottom w:val="nil"/>
              <w:right w:val="nil"/>
            </w:tcBorders>
            <w:shd w:val="clear" w:color="auto" w:fill="auto"/>
            <w:hideMark/>
          </w:tcPr>
          <w:p w14:paraId="3A609EAF" w14:textId="77777777" w:rsidR="00155E6F" w:rsidRPr="00D4546A" w:rsidRDefault="00155E6F" w:rsidP="00155E6F">
            <w:pPr>
              <w:ind w:left="720" w:right="720"/>
              <w:rPr>
                <w:sz w:val="24"/>
                <w:szCs w:val="24"/>
              </w:rPr>
            </w:pPr>
            <w:r w:rsidRPr="00D4546A">
              <w:rPr>
                <w:sz w:val="24"/>
                <w:szCs w:val="24"/>
              </w:rPr>
              <w:t>Signature</w:t>
            </w:r>
          </w:p>
        </w:tc>
        <w:tc>
          <w:tcPr>
            <w:tcW w:w="236" w:type="dxa"/>
            <w:shd w:val="clear" w:color="auto" w:fill="auto"/>
          </w:tcPr>
          <w:p w14:paraId="27B47F56" w14:textId="77777777" w:rsidR="00155E6F" w:rsidRPr="00D4546A" w:rsidRDefault="00155E6F" w:rsidP="00155E6F">
            <w:pPr>
              <w:ind w:left="720" w:right="720"/>
              <w:rPr>
                <w:sz w:val="24"/>
                <w:szCs w:val="24"/>
              </w:rPr>
            </w:pPr>
          </w:p>
        </w:tc>
        <w:tc>
          <w:tcPr>
            <w:tcW w:w="2256" w:type="dxa"/>
            <w:tcBorders>
              <w:top w:val="single" w:sz="4" w:space="0" w:color="auto"/>
              <w:left w:val="nil"/>
              <w:bottom w:val="nil"/>
              <w:right w:val="nil"/>
            </w:tcBorders>
            <w:shd w:val="clear" w:color="auto" w:fill="auto"/>
            <w:hideMark/>
          </w:tcPr>
          <w:p w14:paraId="5285BEF6" w14:textId="77777777" w:rsidR="00155E6F" w:rsidRPr="00D4546A" w:rsidRDefault="00155E6F" w:rsidP="00155E6F">
            <w:pPr>
              <w:ind w:left="720" w:right="720"/>
              <w:rPr>
                <w:sz w:val="24"/>
                <w:szCs w:val="24"/>
              </w:rPr>
            </w:pPr>
            <w:r w:rsidRPr="00D4546A">
              <w:rPr>
                <w:sz w:val="24"/>
                <w:szCs w:val="24"/>
              </w:rPr>
              <w:t>Date</w:t>
            </w:r>
          </w:p>
        </w:tc>
      </w:tr>
    </w:tbl>
    <w:p w14:paraId="0A613B8A" w14:textId="77777777" w:rsidR="00C97638" w:rsidRDefault="00C97638" w:rsidP="00155E6F">
      <w:pPr>
        <w:pStyle w:val="Heading1"/>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84C054" w14:textId="77777777" w:rsidR="00C97638" w:rsidRDefault="00C97638">
      <w:pPr>
        <w:rPr>
          <w:rFonts w:eastAsiaTheme="majorEastAsia" w:cstheme="majorBid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1E353C9" w14:textId="4F35E450" w:rsidR="00155E6F" w:rsidRPr="000C250D" w:rsidRDefault="006F2E69" w:rsidP="00155E6F">
      <w:pPr>
        <w:pStyle w:val="Heading1"/>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250D">
        <w:rPr>
          <w:rFonts w:cs="Segoe UI Light"/>
          <w:noProof/>
          <w:color w:val="006600"/>
        </w:rPr>
        <w:drawing>
          <wp:anchor distT="0" distB="0" distL="114300" distR="114300" simplePos="0" relativeHeight="251678720" behindDoc="0" locked="0" layoutInCell="1" allowOverlap="1" wp14:anchorId="4EC10353" wp14:editId="3AE725E8">
            <wp:simplePos x="0" y="0"/>
            <wp:positionH relativeFrom="column">
              <wp:posOffset>5372100</wp:posOffset>
            </wp:positionH>
            <wp:positionV relativeFrom="paragraph">
              <wp:posOffset>1905</wp:posOffset>
            </wp:positionV>
            <wp:extent cx="1308100" cy="1769110"/>
            <wp:effectExtent l="0" t="0" r="12700" b="8890"/>
            <wp:wrapThrough wrapText="bothSides">
              <wp:wrapPolygon edited="0">
                <wp:start x="0" y="0"/>
                <wp:lineTo x="0" y="21398"/>
                <wp:lineTo x="21390" y="21398"/>
                <wp:lineTo x="213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0.11.11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7691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155E6F" w:rsidRPr="000C250D">
        <w:rPr>
          <w:rFonts w:asciiTheme="minorHAnsi" w:hAnsiTheme="minorHAnsi"/>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oard of Trustees Conflict of Interest Policy</w:t>
      </w:r>
    </w:p>
    <w:p w14:paraId="69123D27" w14:textId="66E8FAB4" w:rsidR="00155E6F" w:rsidRPr="000C250D" w:rsidRDefault="00155E6F" w:rsidP="00155E6F">
      <w:pPr>
        <w:pStyle w:val="BodyText"/>
        <w:rPr>
          <w:rFonts w:asciiTheme="minorHAnsi" w:hAnsiTheme="minorHAnsi" w:cs="Times New Roman"/>
        </w:rPr>
      </w:pPr>
      <w:r w:rsidRPr="000C250D">
        <w:rPr>
          <w:rFonts w:asciiTheme="minorHAnsi" w:hAnsiTheme="minorHAnsi" w:cs="Times New Roman"/>
        </w:rPr>
        <w:t>No member of the Board of Trustees, or any of its Committees, shall derive any personal profit or gain, directly or indirectly, by reason of his or her participation with Evergreen School.</w:t>
      </w:r>
    </w:p>
    <w:p w14:paraId="7BC0FA06" w14:textId="77777777" w:rsidR="00155E6F" w:rsidRPr="000C250D" w:rsidRDefault="00155E6F" w:rsidP="00155E6F">
      <w:pPr>
        <w:pStyle w:val="BodyText"/>
        <w:rPr>
          <w:rFonts w:asciiTheme="minorHAnsi" w:hAnsiTheme="minorHAnsi" w:cs="Times New Roman"/>
        </w:rPr>
      </w:pPr>
      <w:r w:rsidRPr="000C250D">
        <w:rPr>
          <w:rFonts w:asciiTheme="minorHAnsi" w:hAnsiTheme="minorHAnsi" w:cs="Times New Roman"/>
        </w:rPr>
        <w:t>Each individual shall disclose to the organization any personal interest which s/he may have in any matter pending before the organization and shall refrain from participation in any decision on such matter.</w:t>
      </w:r>
    </w:p>
    <w:p w14:paraId="3544B7DC" w14:textId="77777777" w:rsidR="00155E6F" w:rsidRPr="000C250D" w:rsidRDefault="00155E6F" w:rsidP="00155E6F">
      <w:pPr>
        <w:pStyle w:val="BodyText"/>
        <w:rPr>
          <w:rFonts w:asciiTheme="minorHAnsi" w:hAnsiTheme="minorHAnsi" w:cs="Times New Roman"/>
        </w:rPr>
      </w:pPr>
      <w:r w:rsidRPr="000C250D">
        <w:rPr>
          <w:rFonts w:asciiTheme="minorHAnsi" w:hAnsiTheme="minorHAnsi" w:cs="Times New Roman"/>
        </w:rPr>
        <w:t xml:space="preserve">Any member of the Board of Trustees, Committee, or Staff who is an officer, </w:t>
      </w:r>
      <w:r w:rsidR="00BE2D0D" w:rsidRPr="000C250D">
        <w:rPr>
          <w:rFonts w:asciiTheme="minorHAnsi" w:hAnsiTheme="minorHAnsi" w:cs="Times New Roman"/>
        </w:rPr>
        <w:t>Board</w:t>
      </w:r>
      <w:r w:rsidRPr="000C250D">
        <w:rPr>
          <w:rFonts w:asciiTheme="minorHAnsi" w:hAnsiTheme="minorHAnsi" w:cs="Times New Roman"/>
        </w:rPr>
        <w:t xml:space="preserve"> member, a committee member, or staff member of a client organization or vendor of Evergreen School shall identify his or her affiliation with such agency or agencies; further, in connection with any committee or Board of Trustees action specifically directed to that agency, s/he shall not participate in the decision affecting that agency and the decision must be made and/or ratified by the full Board of Trustees.</w:t>
      </w:r>
    </w:p>
    <w:p w14:paraId="284E3A2E" w14:textId="77777777" w:rsidR="00155E6F" w:rsidRPr="000C250D" w:rsidRDefault="00155E6F" w:rsidP="00155E6F">
      <w:pPr>
        <w:pStyle w:val="BodyText"/>
        <w:rPr>
          <w:rFonts w:asciiTheme="minorHAnsi" w:hAnsiTheme="minorHAnsi" w:cs="Times New Roman"/>
        </w:rPr>
      </w:pPr>
      <w:r w:rsidRPr="000C250D">
        <w:rPr>
          <w:rFonts w:asciiTheme="minorHAnsi" w:hAnsiTheme="minorHAnsi" w:cs="Times New Roman"/>
        </w:rPr>
        <w:t>Any member of the Board of Trustees, Committee, Staff, or certain Consultants shall refrain from obtaining any list of clients for personal or private solicitation purposes at any time during the term of their affiliation.</w:t>
      </w:r>
    </w:p>
    <w:p w14:paraId="5C1AC695" w14:textId="77777777" w:rsidR="00155E6F" w:rsidRPr="000C250D" w:rsidRDefault="00155E6F" w:rsidP="00155E6F">
      <w:pPr>
        <w:pStyle w:val="BodyText"/>
        <w:spacing w:before="120"/>
        <w:rPr>
          <w:rFonts w:asciiTheme="minorHAnsi" w:hAnsiTheme="minorHAnsi" w:cs="Times New Roman"/>
        </w:rPr>
      </w:pPr>
      <w:r w:rsidRPr="000C250D">
        <w:rPr>
          <w:rFonts w:asciiTheme="minorHAnsi" w:hAnsiTheme="minorHAnsi" w:cs="Times New Roman"/>
        </w:rPr>
        <w:t xml:space="preserve">At this time, I am a </w:t>
      </w:r>
      <w:r w:rsidR="00BE2D0D" w:rsidRPr="000C250D">
        <w:rPr>
          <w:rFonts w:asciiTheme="minorHAnsi" w:hAnsiTheme="minorHAnsi" w:cs="Times New Roman"/>
        </w:rPr>
        <w:t>Board</w:t>
      </w:r>
      <w:r w:rsidRPr="000C250D">
        <w:rPr>
          <w:rFonts w:asciiTheme="minorHAnsi" w:hAnsiTheme="minorHAnsi" w:cs="Times New Roman"/>
        </w:rPr>
        <w:t xml:space="preserve"> member, committee member, or an employee of the following organizations: </w:t>
      </w:r>
    </w:p>
    <w:tbl>
      <w:tblPr>
        <w:tblW w:w="0" w:type="auto"/>
        <w:tblLook w:val="01E0" w:firstRow="1" w:lastRow="1" w:firstColumn="1" w:lastColumn="1" w:noHBand="0" w:noVBand="0"/>
      </w:tblPr>
      <w:tblGrid>
        <w:gridCol w:w="9576"/>
      </w:tblGrid>
      <w:tr w:rsidR="00155E6F" w:rsidRPr="000C250D" w14:paraId="02786120" w14:textId="77777777" w:rsidTr="00155E6F">
        <w:tc>
          <w:tcPr>
            <w:tcW w:w="9576" w:type="dxa"/>
            <w:tcBorders>
              <w:top w:val="nil"/>
              <w:left w:val="nil"/>
              <w:bottom w:val="single" w:sz="4" w:space="0" w:color="auto"/>
              <w:right w:val="nil"/>
            </w:tcBorders>
            <w:hideMark/>
          </w:tcPr>
          <w:p w14:paraId="0A413419" w14:textId="77777777" w:rsidR="00155E6F" w:rsidRPr="000C250D" w:rsidRDefault="00155E6F" w:rsidP="00155E6F">
            <w:pPr>
              <w:autoSpaceDE w:val="0"/>
              <w:autoSpaceDN w:val="0"/>
              <w:adjustRightInd w:val="0"/>
              <w:rPr>
                <w:noProof/>
                <w:szCs w:val="24"/>
              </w:rPr>
            </w:pPr>
            <w:r w:rsidRPr="000C250D">
              <w:fldChar w:fldCharType="begin">
                <w:ffData>
                  <w:name w:val=""/>
                  <w:enabled/>
                  <w:calcOnExit w:val="0"/>
                  <w:textInput>
                    <w:default w:val="                                                                                                                                             "/>
                  </w:textInput>
                </w:ffData>
              </w:fldChar>
            </w:r>
            <w:r w:rsidRPr="000C250D">
              <w:instrText xml:space="preserve"> FORMTEXT </w:instrText>
            </w:r>
            <w:r w:rsidRPr="000C250D">
              <w:fldChar w:fldCharType="separate"/>
            </w:r>
            <w:r w:rsidRPr="000C250D">
              <w:rPr>
                <w:noProof/>
              </w:rPr>
              <w:t xml:space="preserve">                                                                                                                                             </w:t>
            </w:r>
            <w:r w:rsidRPr="000C250D">
              <w:fldChar w:fldCharType="end"/>
            </w:r>
          </w:p>
        </w:tc>
      </w:tr>
      <w:tr w:rsidR="00155E6F" w:rsidRPr="000C250D" w14:paraId="3AB168BD" w14:textId="77777777" w:rsidTr="00155E6F">
        <w:tc>
          <w:tcPr>
            <w:tcW w:w="9576" w:type="dxa"/>
            <w:tcBorders>
              <w:top w:val="single" w:sz="4" w:space="0" w:color="auto"/>
              <w:left w:val="nil"/>
              <w:bottom w:val="single" w:sz="4" w:space="0" w:color="auto"/>
              <w:right w:val="nil"/>
            </w:tcBorders>
            <w:hideMark/>
          </w:tcPr>
          <w:p w14:paraId="5F32CB62" w14:textId="77777777" w:rsidR="00155E6F" w:rsidRPr="000C250D" w:rsidRDefault="00155E6F" w:rsidP="00155E6F">
            <w:pPr>
              <w:autoSpaceDE w:val="0"/>
              <w:autoSpaceDN w:val="0"/>
              <w:adjustRightInd w:val="0"/>
              <w:rPr>
                <w:noProof/>
                <w:szCs w:val="24"/>
              </w:rPr>
            </w:pPr>
            <w:r w:rsidRPr="000C250D">
              <w:fldChar w:fldCharType="begin">
                <w:ffData>
                  <w:name w:val=""/>
                  <w:enabled/>
                  <w:calcOnExit w:val="0"/>
                  <w:textInput>
                    <w:default w:val="                                                                                                                                             "/>
                  </w:textInput>
                </w:ffData>
              </w:fldChar>
            </w:r>
            <w:r w:rsidRPr="000C250D">
              <w:instrText xml:space="preserve"> FORMTEXT </w:instrText>
            </w:r>
            <w:r w:rsidRPr="000C250D">
              <w:fldChar w:fldCharType="separate"/>
            </w:r>
            <w:r w:rsidRPr="000C250D">
              <w:rPr>
                <w:noProof/>
              </w:rPr>
              <w:t xml:space="preserve">                                                                                                                                             </w:t>
            </w:r>
            <w:r w:rsidRPr="000C250D">
              <w:fldChar w:fldCharType="end"/>
            </w:r>
          </w:p>
        </w:tc>
      </w:tr>
    </w:tbl>
    <w:p w14:paraId="430BE7FC" w14:textId="77777777" w:rsidR="00155E6F" w:rsidRPr="000C250D" w:rsidRDefault="00155E6F" w:rsidP="00155E6F">
      <w:pPr>
        <w:pStyle w:val="BodyText"/>
        <w:rPr>
          <w:rFonts w:asciiTheme="minorHAnsi" w:hAnsiTheme="minorHAnsi" w:cs="Times New Roman"/>
        </w:rPr>
      </w:pPr>
      <w:r w:rsidRPr="000C250D">
        <w:rPr>
          <w:rFonts w:asciiTheme="minorHAnsi" w:hAnsiTheme="minorHAnsi" w:cs="Times New Roman"/>
        </w:rPr>
        <w:t>This is to certify that I, except as described below, am not now nor at any time during the past year have been:</w:t>
      </w:r>
    </w:p>
    <w:p w14:paraId="3ACF99C5" w14:textId="77777777" w:rsidR="00155E6F" w:rsidRPr="000C250D" w:rsidRDefault="00155E6F" w:rsidP="00155E6F">
      <w:pPr>
        <w:pStyle w:val="ListNumber"/>
        <w:rPr>
          <w:rFonts w:asciiTheme="minorHAnsi" w:hAnsiTheme="minorHAnsi" w:cs="Times New Roman"/>
        </w:rPr>
      </w:pPr>
      <w:r w:rsidRPr="000C250D">
        <w:rPr>
          <w:rFonts w:asciiTheme="minorHAnsi" w:hAnsiTheme="minorHAnsi" w:cs="Times New Roman"/>
        </w:rPr>
        <w:t>A participant, directly or indirectly, in any arrangement, agreement, investment, or other activity with any vendor, supplier, or other party doing business with Evergreen School which has resulted or could result in personal benefit to me.</w:t>
      </w:r>
    </w:p>
    <w:p w14:paraId="494AF1A2" w14:textId="77777777" w:rsidR="00155E6F" w:rsidRPr="000C250D" w:rsidRDefault="00155E6F" w:rsidP="00155E6F">
      <w:pPr>
        <w:pStyle w:val="ListNumber"/>
        <w:rPr>
          <w:rFonts w:asciiTheme="minorHAnsi" w:hAnsiTheme="minorHAnsi" w:cs="Times New Roman"/>
        </w:rPr>
      </w:pPr>
      <w:r w:rsidRPr="000C250D">
        <w:rPr>
          <w:rFonts w:asciiTheme="minorHAnsi" w:hAnsiTheme="minorHAnsi" w:cs="Times New Roman"/>
        </w:rPr>
        <w:t>A recipient, directly or indirectly, of any salary payments or loans or gifts of any kind or any free service or discounts or other fees from or on behalf of any person or organization engaged in any transaction with Evergreen School.</w:t>
      </w:r>
    </w:p>
    <w:tbl>
      <w:tblPr>
        <w:tblpPr w:leftFromText="180" w:rightFromText="180" w:topFromText="120" w:vertAnchor="page" w:horzAnchor="page" w:tblpX="1110" w:tblpY="12961"/>
        <w:tblW w:w="9480" w:type="dxa"/>
        <w:tblLayout w:type="fixed"/>
        <w:tblLook w:val="01E0" w:firstRow="1" w:lastRow="1" w:firstColumn="1" w:lastColumn="1" w:noHBand="0" w:noVBand="0"/>
      </w:tblPr>
      <w:tblGrid>
        <w:gridCol w:w="1379"/>
        <w:gridCol w:w="4500"/>
        <w:gridCol w:w="270"/>
        <w:gridCol w:w="720"/>
        <w:gridCol w:w="2611"/>
      </w:tblGrid>
      <w:tr w:rsidR="00D4546A" w:rsidRPr="000C250D" w14:paraId="485BCAD4" w14:textId="77777777" w:rsidTr="00D4546A">
        <w:tc>
          <w:tcPr>
            <w:tcW w:w="1379" w:type="dxa"/>
            <w:tcMar>
              <w:top w:w="0" w:type="dxa"/>
              <w:left w:w="29" w:type="dxa"/>
              <w:bottom w:w="0" w:type="dxa"/>
              <w:right w:w="29" w:type="dxa"/>
            </w:tcMar>
            <w:vAlign w:val="bottom"/>
          </w:tcPr>
          <w:p w14:paraId="49D98EE0" w14:textId="77777777" w:rsidR="00D4546A" w:rsidRPr="000C250D" w:rsidRDefault="00D4546A" w:rsidP="00D4546A">
            <w:pPr>
              <w:autoSpaceDE w:val="0"/>
              <w:autoSpaceDN w:val="0"/>
              <w:adjustRightInd w:val="0"/>
              <w:rPr>
                <w:noProof/>
                <w:sz w:val="24"/>
                <w:szCs w:val="24"/>
              </w:rPr>
            </w:pPr>
            <w:r w:rsidRPr="000C250D">
              <w:rPr>
                <w:sz w:val="24"/>
                <w:szCs w:val="24"/>
              </w:rPr>
              <w:t>Signature:</w:t>
            </w:r>
          </w:p>
        </w:tc>
        <w:bookmarkStart w:id="0" w:name="Text11"/>
        <w:tc>
          <w:tcPr>
            <w:tcW w:w="4500" w:type="dxa"/>
            <w:tcBorders>
              <w:top w:val="nil"/>
              <w:left w:val="nil"/>
              <w:bottom w:val="single" w:sz="4" w:space="0" w:color="000000"/>
              <w:right w:val="nil"/>
            </w:tcBorders>
            <w:tcMar>
              <w:top w:w="0" w:type="dxa"/>
              <w:left w:w="29" w:type="dxa"/>
              <w:bottom w:w="0" w:type="dxa"/>
              <w:right w:w="29" w:type="dxa"/>
            </w:tcMar>
            <w:vAlign w:val="bottom"/>
            <w:hideMark/>
          </w:tcPr>
          <w:p w14:paraId="3A4AFCCB" w14:textId="77777777" w:rsidR="00D4546A" w:rsidRPr="000C250D" w:rsidRDefault="00D4546A" w:rsidP="00D4546A">
            <w:pPr>
              <w:autoSpaceDE w:val="0"/>
              <w:autoSpaceDN w:val="0"/>
              <w:adjustRightInd w:val="0"/>
              <w:rPr>
                <w:noProof/>
                <w:sz w:val="24"/>
                <w:szCs w:val="24"/>
              </w:rPr>
            </w:pPr>
            <w:r w:rsidRPr="000C250D">
              <w:rPr>
                <w:sz w:val="24"/>
                <w:szCs w:val="24"/>
              </w:rPr>
              <w:fldChar w:fldCharType="begin">
                <w:ffData>
                  <w:name w:val="Text11"/>
                  <w:enabled/>
                  <w:calcOnExit w:val="0"/>
                  <w:textInput>
                    <w:default w:val="                                                               "/>
                  </w:textInput>
                </w:ffData>
              </w:fldChar>
            </w:r>
            <w:r w:rsidRPr="000C250D">
              <w:rPr>
                <w:sz w:val="24"/>
                <w:szCs w:val="24"/>
              </w:rPr>
              <w:instrText xml:space="preserve"> FORMTEXT </w:instrText>
            </w:r>
            <w:r w:rsidRPr="000C250D">
              <w:rPr>
                <w:sz w:val="24"/>
                <w:szCs w:val="24"/>
              </w:rPr>
            </w:r>
            <w:r w:rsidRPr="000C250D">
              <w:rPr>
                <w:sz w:val="24"/>
                <w:szCs w:val="24"/>
              </w:rPr>
              <w:fldChar w:fldCharType="separate"/>
            </w:r>
            <w:r>
              <w:rPr>
                <w:noProof/>
                <w:sz w:val="24"/>
                <w:szCs w:val="24"/>
              </w:rPr>
              <w:t xml:space="preserve">                                                               </w:t>
            </w:r>
            <w:r w:rsidRPr="000C250D">
              <w:rPr>
                <w:sz w:val="24"/>
                <w:szCs w:val="24"/>
              </w:rPr>
              <w:fldChar w:fldCharType="end"/>
            </w:r>
            <w:bookmarkEnd w:id="0"/>
          </w:p>
        </w:tc>
        <w:tc>
          <w:tcPr>
            <w:tcW w:w="270" w:type="dxa"/>
            <w:tcMar>
              <w:top w:w="0" w:type="dxa"/>
              <w:left w:w="29" w:type="dxa"/>
              <w:bottom w:w="0" w:type="dxa"/>
              <w:right w:w="29" w:type="dxa"/>
            </w:tcMar>
            <w:vAlign w:val="bottom"/>
          </w:tcPr>
          <w:p w14:paraId="69D0D448" w14:textId="77777777" w:rsidR="00D4546A" w:rsidRPr="000C250D" w:rsidRDefault="00D4546A" w:rsidP="00D4546A">
            <w:pPr>
              <w:autoSpaceDE w:val="0"/>
              <w:autoSpaceDN w:val="0"/>
              <w:adjustRightInd w:val="0"/>
              <w:rPr>
                <w:noProof/>
                <w:sz w:val="24"/>
                <w:szCs w:val="24"/>
              </w:rPr>
            </w:pPr>
          </w:p>
        </w:tc>
        <w:tc>
          <w:tcPr>
            <w:tcW w:w="720" w:type="dxa"/>
            <w:tcMar>
              <w:top w:w="0" w:type="dxa"/>
              <w:left w:w="29" w:type="dxa"/>
              <w:bottom w:w="0" w:type="dxa"/>
              <w:right w:w="29" w:type="dxa"/>
            </w:tcMar>
            <w:vAlign w:val="bottom"/>
            <w:hideMark/>
          </w:tcPr>
          <w:p w14:paraId="0B6CB483" w14:textId="77777777" w:rsidR="00D4546A" w:rsidRPr="000C250D" w:rsidRDefault="00D4546A" w:rsidP="00D4546A">
            <w:pPr>
              <w:autoSpaceDE w:val="0"/>
              <w:autoSpaceDN w:val="0"/>
              <w:adjustRightInd w:val="0"/>
              <w:rPr>
                <w:noProof/>
                <w:sz w:val="24"/>
                <w:szCs w:val="24"/>
              </w:rPr>
            </w:pPr>
            <w:r w:rsidRPr="000C250D">
              <w:rPr>
                <w:sz w:val="24"/>
                <w:szCs w:val="24"/>
              </w:rPr>
              <w:t>Date:</w:t>
            </w:r>
          </w:p>
        </w:tc>
        <w:tc>
          <w:tcPr>
            <w:tcW w:w="2611" w:type="dxa"/>
            <w:tcBorders>
              <w:top w:val="nil"/>
              <w:left w:val="nil"/>
              <w:bottom w:val="single" w:sz="4" w:space="0" w:color="000000"/>
              <w:right w:val="nil"/>
            </w:tcBorders>
            <w:tcMar>
              <w:top w:w="0" w:type="dxa"/>
              <w:left w:w="29" w:type="dxa"/>
              <w:bottom w:w="0" w:type="dxa"/>
              <w:right w:w="29" w:type="dxa"/>
            </w:tcMar>
            <w:vAlign w:val="bottom"/>
            <w:hideMark/>
          </w:tcPr>
          <w:p w14:paraId="6455BDB6" w14:textId="77777777" w:rsidR="00D4546A" w:rsidRPr="000C250D" w:rsidRDefault="00D4546A" w:rsidP="00D4546A">
            <w:pPr>
              <w:autoSpaceDE w:val="0"/>
              <w:autoSpaceDN w:val="0"/>
              <w:adjustRightInd w:val="0"/>
              <w:rPr>
                <w:noProof/>
                <w:sz w:val="24"/>
                <w:szCs w:val="24"/>
              </w:rPr>
            </w:pPr>
            <w:r w:rsidRPr="000C250D">
              <w:rPr>
                <w:sz w:val="24"/>
                <w:szCs w:val="24"/>
              </w:rPr>
              <w:fldChar w:fldCharType="begin">
                <w:ffData>
                  <w:name w:val=""/>
                  <w:enabled/>
                  <w:calcOnExit w:val="0"/>
                  <w:textInput>
                    <w:default w:val="                                                                    "/>
                  </w:textInput>
                </w:ffData>
              </w:fldChar>
            </w:r>
            <w:r w:rsidRPr="000C250D">
              <w:rPr>
                <w:sz w:val="24"/>
                <w:szCs w:val="24"/>
              </w:rPr>
              <w:instrText xml:space="preserve"> FORMTEXT </w:instrText>
            </w:r>
            <w:r w:rsidRPr="000C250D">
              <w:rPr>
                <w:sz w:val="24"/>
                <w:szCs w:val="24"/>
              </w:rPr>
            </w:r>
            <w:r w:rsidRPr="000C250D">
              <w:rPr>
                <w:sz w:val="24"/>
                <w:szCs w:val="24"/>
              </w:rPr>
              <w:fldChar w:fldCharType="separate"/>
            </w:r>
            <w:r>
              <w:rPr>
                <w:noProof/>
                <w:sz w:val="24"/>
                <w:szCs w:val="24"/>
              </w:rPr>
              <w:t xml:space="preserve">                                                                    </w:t>
            </w:r>
            <w:r w:rsidRPr="000C250D">
              <w:rPr>
                <w:sz w:val="24"/>
                <w:szCs w:val="24"/>
              </w:rPr>
              <w:fldChar w:fldCharType="end"/>
            </w:r>
          </w:p>
        </w:tc>
      </w:tr>
      <w:tr w:rsidR="00D4546A" w:rsidRPr="000C250D" w14:paraId="57F2F9F1" w14:textId="77777777" w:rsidTr="00D4546A">
        <w:trPr>
          <w:gridAfter w:val="2"/>
          <w:wAfter w:w="3331" w:type="dxa"/>
        </w:trPr>
        <w:tc>
          <w:tcPr>
            <w:tcW w:w="1379" w:type="dxa"/>
            <w:tcMar>
              <w:top w:w="0" w:type="dxa"/>
              <w:left w:w="29" w:type="dxa"/>
              <w:bottom w:w="0" w:type="dxa"/>
              <w:right w:w="29" w:type="dxa"/>
            </w:tcMar>
            <w:vAlign w:val="bottom"/>
            <w:hideMark/>
          </w:tcPr>
          <w:p w14:paraId="04810D72" w14:textId="77777777" w:rsidR="00D4546A" w:rsidRPr="000C250D" w:rsidRDefault="00D4546A" w:rsidP="00D4546A">
            <w:pPr>
              <w:autoSpaceDE w:val="0"/>
              <w:autoSpaceDN w:val="0"/>
              <w:adjustRightInd w:val="0"/>
              <w:rPr>
                <w:noProof/>
                <w:sz w:val="24"/>
                <w:szCs w:val="24"/>
              </w:rPr>
            </w:pPr>
            <w:r w:rsidRPr="000C250D">
              <w:rPr>
                <w:sz w:val="24"/>
                <w:szCs w:val="24"/>
              </w:rPr>
              <w:t>Printed Name:</w:t>
            </w:r>
          </w:p>
        </w:tc>
        <w:tc>
          <w:tcPr>
            <w:tcW w:w="4500" w:type="dxa"/>
            <w:tcBorders>
              <w:top w:val="nil"/>
              <w:left w:val="nil"/>
              <w:bottom w:val="single" w:sz="4" w:space="0" w:color="auto"/>
              <w:right w:val="nil"/>
            </w:tcBorders>
            <w:tcMar>
              <w:top w:w="0" w:type="dxa"/>
              <w:left w:w="29" w:type="dxa"/>
              <w:bottom w:w="0" w:type="dxa"/>
              <w:right w:w="29" w:type="dxa"/>
            </w:tcMar>
            <w:vAlign w:val="bottom"/>
            <w:hideMark/>
          </w:tcPr>
          <w:p w14:paraId="65ED8D80" w14:textId="77777777" w:rsidR="00D4546A" w:rsidRPr="000C250D" w:rsidRDefault="00D4546A" w:rsidP="00D4546A">
            <w:pPr>
              <w:autoSpaceDE w:val="0"/>
              <w:autoSpaceDN w:val="0"/>
              <w:adjustRightInd w:val="0"/>
              <w:rPr>
                <w:noProof/>
                <w:sz w:val="24"/>
                <w:szCs w:val="24"/>
              </w:rPr>
            </w:pPr>
            <w:r w:rsidRPr="000C250D">
              <w:rPr>
                <w:sz w:val="24"/>
                <w:szCs w:val="24"/>
              </w:rPr>
              <w:fldChar w:fldCharType="begin">
                <w:ffData>
                  <w:name w:val="Text11"/>
                  <w:enabled/>
                  <w:calcOnExit w:val="0"/>
                  <w:textInput>
                    <w:default w:val="                                                               "/>
                  </w:textInput>
                </w:ffData>
              </w:fldChar>
            </w:r>
            <w:r w:rsidRPr="000C250D">
              <w:rPr>
                <w:sz w:val="24"/>
                <w:szCs w:val="24"/>
              </w:rPr>
              <w:instrText xml:space="preserve"> FORMTEXT </w:instrText>
            </w:r>
            <w:r w:rsidRPr="000C250D">
              <w:rPr>
                <w:sz w:val="24"/>
                <w:szCs w:val="24"/>
              </w:rPr>
            </w:r>
            <w:r w:rsidRPr="000C250D">
              <w:rPr>
                <w:sz w:val="24"/>
                <w:szCs w:val="24"/>
              </w:rPr>
              <w:fldChar w:fldCharType="separate"/>
            </w:r>
            <w:r>
              <w:rPr>
                <w:noProof/>
                <w:sz w:val="24"/>
                <w:szCs w:val="24"/>
              </w:rPr>
              <w:t xml:space="preserve">                                                               </w:t>
            </w:r>
            <w:r w:rsidRPr="000C250D">
              <w:rPr>
                <w:sz w:val="24"/>
                <w:szCs w:val="24"/>
              </w:rPr>
              <w:fldChar w:fldCharType="end"/>
            </w:r>
          </w:p>
        </w:tc>
        <w:tc>
          <w:tcPr>
            <w:tcW w:w="270" w:type="dxa"/>
            <w:tcMar>
              <w:top w:w="0" w:type="dxa"/>
              <w:left w:w="29" w:type="dxa"/>
              <w:bottom w:w="0" w:type="dxa"/>
              <w:right w:w="29" w:type="dxa"/>
            </w:tcMar>
            <w:vAlign w:val="bottom"/>
          </w:tcPr>
          <w:p w14:paraId="655A6574" w14:textId="77777777" w:rsidR="00D4546A" w:rsidRPr="000C250D" w:rsidRDefault="00D4546A" w:rsidP="00D4546A">
            <w:pPr>
              <w:autoSpaceDE w:val="0"/>
              <w:autoSpaceDN w:val="0"/>
              <w:adjustRightInd w:val="0"/>
              <w:rPr>
                <w:noProof/>
                <w:sz w:val="24"/>
                <w:szCs w:val="24"/>
              </w:rPr>
            </w:pPr>
          </w:p>
        </w:tc>
      </w:tr>
    </w:tbl>
    <w:p w14:paraId="5B24B03D" w14:textId="77777777" w:rsidR="00155E6F" w:rsidRPr="000C250D" w:rsidRDefault="00155E6F" w:rsidP="00155E6F">
      <w:pPr>
        <w:pStyle w:val="BodyText"/>
        <w:rPr>
          <w:rFonts w:asciiTheme="minorHAnsi" w:hAnsiTheme="minorHAnsi" w:cs="Times New Roman"/>
        </w:rPr>
      </w:pPr>
      <w:r w:rsidRPr="000C250D">
        <w:rPr>
          <w:rFonts w:asciiTheme="minorHAnsi" w:hAnsiTheme="minorHAnsi" w:cs="Times New Roman"/>
        </w:rPr>
        <w:t>Any exceptions to 1 or 2 above are stated below with a full description of the transactions and of the interest, whether direct or indirect, which I have (or have had during the past year) in the persons or organizations having transactions with Evergreen School.</w:t>
      </w:r>
    </w:p>
    <w:p w14:paraId="2989EC94" w14:textId="77777777" w:rsidR="00155E6F" w:rsidRPr="000C250D" w:rsidRDefault="00155E6F" w:rsidP="00155E6F">
      <w:pPr>
        <w:rPr>
          <w:sz w:val="24"/>
          <w:szCs w:val="24"/>
        </w:rPr>
      </w:pPr>
    </w:p>
    <w:p w14:paraId="2B45AA21" w14:textId="77777777" w:rsidR="00155E6F" w:rsidRPr="000C250D" w:rsidRDefault="00155E6F" w:rsidP="00155E6F">
      <w:pPr>
        <w:rPr>
          <w:sz w:val="24"/>
          <w:szCs w:val="24"/>
        </w:rPr>
      </w:pPr>
    </w:p>
    <w:p w14:paraId="378CB954" w14:textId="77777777" w:rsidR="00155E6F" w:rsidRPr="000C250D" w:rsidRDefault="00155E6F" w:rsidP="00155E6F"/>
    <w:p w14:paraId="2CAE94B9" w14:textId="77777777" w:rsidR="00155E6F" w:rsidRPr="000C250D" w:rsidRDefault="00155E6F" w:rsidP="00155E6F">
      <w:pPr>
        <w:jc w:val="right"/>
      </w:pPr>
    </w:p>
    <w:p w14:paraId="5899015D" w14:textId="77777777" w:rsidR="00155E6F" w:rsidRPr="000C250D" w:rsidRDefault="00155E6F" w:rsidP="00246305">
      <w:pPr>
        <w:rPr>
          <w:sz w:val="24"/>
          <w:szCs w:val="24"/>
        </w:rPr>
      </w:pPr>
    </w:p>
    <w:p w14:paraId="247E79CA" w14:textId="77777777" w:rsidR="00696B45" w:rsidRPr="00D4546A" w:rsidRDefault="00696B45" w:rsidP="00CD5294">
      <w:pPr>
        <w:spacing w:after="0" w:line="240" w:lineRule="auto"/>
        <w:rPr>
          <w:color w:val="538135" w:themeColor="accent6"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46A">
        <w:rPr>
          <w:color w:val="538135" w:themeColor="accent6"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Standing Committee Purpose Statements</w:t>
      </w:r>
      <w:r>
        <w:rPr>
          <w:color w:val="538135" w:themeColor="accent6" w:themeShade="BF"/>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C250D">
        <w:rPr>
          <w:noProof/>
          <w:color w:val="538135" w:themeColor="accent6" w:themeShade="BF"/>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80768" behindDoc="0" locked="0" layoutInCell="1" allowOverlap="1" wp14:anchorId="37A5EA59" wp14:editId="731C2535">
            <wp:simplePos x="0" y="0"/>
            <wp:positionH relativeFrom="column">
              <wp:posOffset>5524500</wp:posOffset>
            </wp:positionH>
            <wp:positionV relativeFrom="paragraph">
              <wp:posOffset>-76200</wp:posOffset>
            </wp:positionV>
            <wp:extent cx="1308100" cy="1769110"/>
            <wp:effectExtent l="0" t="0" r="12700" b="8890"/>
            <wp:wrapThrough wrapText="bothSides">
              <wp:wrapPolygon edited="0">
                <wp:start x="0" y="0"/>
                <wp:lineTo x="0" y="21398"/>
                <wp:lineTo x="21390" y="21398"/>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8 at 10.11.11 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100" cy="1769110"/>
                    </a:xfrm>
                    <a:prstGeom prst="rect">
                      <a:avLst/>
                    </a:prstGeom>
                  </pic:spPr>
                </pic:pic>
              </a:graphicData>
            </a:graphic>
            <wp14:sizeRelH relativeFrom="page">
              <wp14:pctWidth>0</wp14:pctWidth>
            </wp14:sizeRelH>
            <wp14:sizeRelV relativeFrom="page">
              <wp14:pctHeight>0</wp14:pctHeight>
            </wp14:sizeRelV>
          </wp:anchor>
        </w:drawing>
      </w:r>
    </w:p>
    <w:p w14:paraId="23130683" w14:textId="77777777" w:rsidR="00696B45" w:rsidRPr="00D4546A" w:rsidRDefault="00696B45" w:rsidP="00696B45">
      <w:pPr>
        <w:spacing w:after="0" w:line="240" w:lineRule="auto"/>
        <w:jc w:val="center"/>
        <w:rPr>
          <w:rFonts w:cs="Times New Roman"/>
          <w:sz w:val="24"/>
          <w:szCs w:val="24"/>
          <w:u w:val="single"/>
        </w:rPr>
      </w:pPr>
    </w:p>
    <w:p w14:paraId="2BED980C" w14:textId="77777777" w:rsidR="00696B45" w:rsidRPr="00D4546A" w:rsidRDefault="00696B45" w:rsidP="00696B45">
      <w:pPr>
        <w:spacing w:after="0" w:line="240" w:lineRule="auto"/>
        <w:rPr>
          <w:rFonts w:cs="Times New Roman"/>
          <w:b/>
          <w:sz w:val="24"/>
          <w:szCs w:val="24"/>
        </w:rPr>
      </w:pPr>
      <w:r w:rsidRPr="00D4546A">
        <w:rPr>
          <w:rFonts w:cs="Times New Roman"/>
          <w:b/>
          <w:sz w:val="24"/>
          <w:szCs w:val="24"/>
        </w:rPr>
        <w:t xml:space="preserve">The purpose of the </w:t>
      </w:r>
      <w:r w:rsidRPr="00D4546A">
        <w:rPr>
          <w:rFonts w:cs="Times New Roman"/>
          <w:b/>
          <w:sz w:val="24"/>
          <w:szCs w:val="24"/>
          <w:u w:val="single"/>
        </w:rPr>
        <w:t>Executive Committee</w:t>
      </w:r>
      <w:r w:rsidRPr="00D4546A">
        <w:rPr>
          <w:rFonts w:cs="Times New Roman"/>
          <w:b/>
          <w:sz w:val="24"/>
          <w:szCs w:val="24"/>
        </w:rPr>
        <w:t xml:space="preserve"> is to:</w:t>
      </w:r>
    </w:p>
    <w:p w14:paraId="54EED0A3" w14:textId="77777777" w:rsidR="00696B45" w:rsidRPr="00D4546A" w:rsidRDefault="00696B45" w:rsidP="00696B45">
      <w:pPr>
        <w:spacing w:after="0" w:line="240" w:lineRule="auto"/>
        <w:rPr>
          <w:rFonts w:cs="Times New Roman"/>
          <w:b/>
          <w:sz w:val="24"/>
          <w:szCs w:val="24"/>
        </w:rPr>
      </w:pPr>
    </w:p>
    <w:p w14:paraId="68C6D39B" w14:textId="77777777" w:rsidR="00696B45" w:rsidRPr="00D4546A" w:rsidRDefault="00696B45" w:rsidP="00696B45">
      <w:pPr>
        <w:numPr>
          <w:ilvl w:val="0"/>
          <w:numId w:val="11"/>
        </w:numPr>
        <w:spacing w:after="0" w:line="240" w:lineRule="auto"/>
        <w:rPr>
          <w:rFonts w:cs="Times New Roman"/>
          <w:sz w:val="24"/>
          <w:szCs w:val="24"/>
        </w:rPr>
      </w:pPr>
      <w:r w:rsidRPr="00D4546A">
        <w:rPr>
          <w:rFonts w:cs="Times New Roman"/>
          <w:sz w:val="24"/>
          <w:szCs w:val="24"/>
        </w:rPr>
        <w:t>Coordinate, with the President of the Board, the work of the Board of Trustees;</w:t>
      </w:r>
    </w:p>
    <w:p w14:paraId="2EB0CBB5" w14:textId="77777777" w:rsidR="00696B45" w:rsidRPr="00D4546A" w:rsidRDefault="00696B45" w:rsidP="00696B45">
      <w:pPr>
        <w:numPr>
          <w:ilvl w:val="0"/>
          <w:numId w:val="11"/>
        </w:numPr>
        <w:spacing w:after="0" w:line="240" w:lineRule="auto"/>
        <w:rPr>
          <w:rFonts w:cs="Times New Roman"/>
          <w:sz w:val="24"/>
          <w:szCs w:val="24"/>
        </w:rPr>
      </w:pPr>
      <w:r w:rsidRPr="00D4546A">
        <w:rPr>
          <w:rFonts w:cs="Times New Roman"/>
          <w:sz w:val="24"/>
          <w:szCs w:val="24"/>
        </w:rPr>
        <w:t>Serve as a sounding board and resource for the Head of School on any matter for which s/he may seek advice or counsel;</w:t>
      </w:r>
    </w:p>
    <w:p w14:paraId="4F83B5E5" w14:textId="77777777" w:rsidR="00696B45" w:rsidRPr="00D4546A" w:rsidRDefault="00696B45" w:rsidP="00696B45">
      <w:pPr>
        <w:numPr>
          <w:ilvl w:val="0"/>
          <w:numId w:val="11"/>
        </w:numPr>
        <w:spacing w:after="0" w:line="240" w:lineRule="auto"/>
        <w:rPr>
          <w:rFonts w:cs="Times New Roman"/>
          <w:sz w:val="24"/>
          <w:szCs w:val="24"/>
        </w:rPr>
      </w:pPr>
      <w:r w:rsidRPr="00D4546A">
        <w:rPr>
          <w:rFonts w:cs="Times New Roman"/>
          <w:sz w:val="24"/>
          <w:szCs w:val="24"/>
        </w:rPr>
        <w:t>Coordinate the work of the Board of Trustees in developing Committee Charges;</w:t>
      </w:r>
    </w:p>
    <w:p w14:paraId="0AE5F58D" w14:textId="77777777" w:rsidR="00696B45" w:rsidRPr="00D4546A" w:rsidRDefault="00696B45" w:rsidP="00696B45">
      <w:pPr>
        <w:numPr>
          <w:ilvl w:val="0"/>
          <w:numId w:val="11"/>
        </w:numPr>
        <w:spacing w:after="0" w:line="240" w:lineRule="auto"/>
        <w:rPr>
          <w:rFonts w:cs="Times New Roman"/>
          <w:sz w:val="24"/>
          <w:szCs w:val="24"/>
        </w:rPr>
      </w:pPr>
      <w:r w:rsidRPr="00D4546A">
        <w:rPr>
          <w:rFonts w:cs="Times New Roman"/>
          <w:sz w:val="24"/>
          <w:szCs w:val="24"/>
        </w:rPr>
        <w:t>Support the President of the Board, the Board of Trustees, and the Head of School in achieving strategic plan goals;</w:t>
      </w:r>
    </w:p>
    <w:p w14:paraId="3309D028" w14:textId="77777777" w:rsidR="00696B45" w:rsidRPr="00D4546A" w:rsidRDefault="00696B45" w:rsidP="00696B45">
      <w:pPr>
        <w:numPr>
          <w:ilvl w:val="0"/>
          <w:numId w:val="11"/>
        </w:numPr>
        <w:spacing w:after="0" w:line="240" w:lineRule="auto"/>
        <w:rPr>
          <w:rFonts w:cs="Times New Roman"/>
          <w:sz w:val="24"/>
          <w:szCs w:val="24"/>
        </w:rPr>
      </w:pPr>
      <w:r w:rsidRPr="00D4546A">
        <w:rPr>
          <w:rFonts w:cs="Times New Roman"/>
          <w:sz w:val="24"/>
          <w:szCs w:val="24"/>
        </w:rPr>
        <w:t>Act in place of the Board of Trustees between meetings in the manner prescribed by the bylaws; and</w:t>
      </w:r>
    </w:p>
    <w:p w14:paraId="1A834F46" w14:textId="77777777" w:rsidR="00696B45" w:rsidRPr="00D4546A" w:rsidRDefault="00696B45" w:rsidP="00696B45">
      <w:pPr>
        <w:numPr>
          <w:ilvl w:val="0"/>
          <w:numId w:val="11"/>
        </w:numPr>
        <w:spacing w:after="0" w:line="240" w:lineRule="auto"/>
        <w:rPr>
          <w:rFonts w:cs="Times New Roman"/>
          <w:sz w:val="24"/>
          <w:szCs w:val="24"/>
        </w:rPr>
      </w:pPr>
      <w:r w:rsidRPr="00D4546A">
        <w:rPr>
          <w:rFonts w:cs="Times New Roman"/>
          <w:sz w:val="24"/>
          <w:szCs w:val="24"/>
        </w:rPr>
        <w:t>Report to the Board of Trustees in a timely fashion.</w:t>
      </w:r>
    </w:p>
    <w:p w14:paraId="3A84E182" w14:textId="77777777" w:rsidR="00696B45" w:rsidRPr="00D4546A" w:rsidRDefault="00696B45" w:rsidP="00696B45">
      <w:pPr>
        <w:spacing w:after="0" w:line="240" w:lineRule="auto"/>
        <w:rPr>
          <w:rFonts w:cs="Times New Roman"/>
          <w:b/>
          <w:sz w:val="24"/>
          <w:szCs w:val="24"/>
        </w:rPr>
      </w:pPr>
    </w:p>
    <w:p w14:paraId="16CC1118" w14:textId="77777777" w:rsidR="00696B45" w:rsidRPr="00D4546A" w:rsidRDefault="00696B45" w:rsidP="00696B45">
      <w:pPr>
        <w:spacing w:after="0" w:line="240" w:lineRule="auto"/>
        <w:rPr>
          <w:rFonts w:cs="Times New Roman"/>
          <w:b/>
          <w:sz w:val="24"/>
          <w:szCs w:val="24"/>
        </w:rPr>
      </w:pPr>
      <w:r w:rsidRPr="00D4546A">
        <w:rPr>
          <w:rFonts w:cs="Times New Roman"/>
          <w:b/>
          <w:sz w:val="24"/>
          <w:szCs w:val="24"/>
        </w:rPr>
        <w:t xml:space="preserve">The purpose of the </w:t>
      </w:r>
      <w:r w:rsidRPr="00D4546A">
        <w:rPr>
          <w:rFonts w:cs="Times New Roman"/>
          <w:b/>
          <w:sz w:val="24"/>
          <w:szCs w:val="24"/>
          <w:u w:val="single"/>
        </w:rPr>
        <w:t>Advancement Committee</w:t>
      </w:r>
      <w:r w:rsidRPr="00D4546A">
        <w:rPr>
          <w:rFonts w:cs="Times New Roman"/>
          <w:b/>
          <w:sz w:val="24"/>
          <w:szCs w:val="24"/>
        </w:rPr>
        <w:t xml:space="preserve"> is to:</w:t>
      </w:r>
    </w:p>
    <w:p w14:paraId="2DB88988" w14:textId="77777777" w:rsidR="00696B45" w:rsidRPr="00D4546A" w:rsidRDefault="00696B45" w:rsidP="00696B45">
      <w:pPr>
        <w:spacing w:after="0" w:line="240" w:lineRule="auto"/>
        <w:rPr>
          <w:rFonts w:cs="Times New Roman"/>
          <w:b/>
          <w:sz w:val="24"/>
          <w:szCs w:val="24"/>
        </w:rPr>
      </w:pPr>
    </w:p>
    <w:p w14:paraId="1B80E8A5" w14:textId="37E35309" w:rsidR="00696B45" w:rsidRPr="00D4546A" w:rsidRDefault="00696B45" w:rsidP="00696B45">
      <w:pPr>
        <w:numPr>
          <w:ilvl w:val="0"/>
          <w:numId w:val="14"/>
        </w:numPr>
        <w:spacing w:after="0" w:line="240" w:lineRule="auto"/>
        <w:rPr>
          <w:rFonts w:cs="Times New Roman"/>
          <w:sz w:val="24"/>
          <w:szCs w:val="24"/>
        </w:rPr>
      </w:pPr>
      <w:r w:rsidRPr="00D4546A">
        <w:rPr>
          <w:rFonts w:cs="Times New Roman"/>
          <w:sz w:val="24"/>
          <w:szCs w:val="24"/>
        </w:rPr>
        <w:t>Oversee the school’s fundraising strategies and programs to ensure the school satisfies its fundraising goals</w:t>
      </w:r>
      <w:r w:rsidR="00CD5294">
        <w:rPr>
          <w:rFonts w:cs="Times New Roman"/>
          <w:sz w:val="24"/>
          <w:szCs w:val="24"/>
        </w:rPr>
        <w:t>;</w:t>
      </w:r>
    </w:p>
    <w:p w14:paraId="3B69CB4C" w14:textId="2D2CFA3E" w:rsidR="00696B45" w:rsidRPr="00D4546A" w:rsidRDefault="00696B45" w:rsidP="00696B45">
      <w:pPr>
        <w:numPr>
          <w:ilvl w:val="0"/>
          <w:numId w:val="14"/>
        </w:numPr>
        <w:spacing w:after="0" w:line="240" w:lineRule="auto"/>
        <w:rPr>
          <w:rFonts w:cs="Times New Roman"/>
          <w:sz w:val="24"/>
          <w:szCs w:val="24"/>
        </w:rPr>
      </w:pPr>
      <w:r w:rsidRPr="00D4546A">
        <w:rPr>
          <w:rFonts w:cs="Times New Roman"/>
          <w:sz w:val="24"/>
          <w:szCs w:val="24"/>
        </w:rPr>
        <w:t>Solicit and secure financial support, and cultivate relationships that will advance the school’s image and secure future financial support</w:t>
      </w:r>
      <w:r w:rsidR="00CD5294">
        <w:rPr>
          <w:rFonts w:cs="Times New Roman"/>
          <w:sz w:val="24"/>
          <w:szCs w:val="24"/>
        </w:rPr>
        <w:t>;</w:t>
      </w:r>
    </w:p>
    <w:p w14:paraId="64A8F5C7" w14:textId="6C4F3740" w:rsidR="00696B45" w:rsidRPr="00D4546A" w:rsidRDefault="00696B45" w:rsidP="00696B45">
      <w:pPr>
        <w:numPr>
          <w:ilvl w:val="0"/>
          <w:numId w:val="14"/>
        </w:numPr>
        <w:spacing w:after="0" w:line="240" w:lineRule="auto"/>
        <w:rPr>
          <w:rFonts w:cs="Times New Roman"/>
          <w:sz w:val="24"/>
          <w:szCs w:val="24"/>
        </w:rPr>
      </w:pPr>
      <w:r w:rsidRPr="00D4546A">
        <w:rPr>
          <w:rFonts w:cs="Times New Roman"/>
          <w:sz w:val="24"/>
          <w:szCs w:val="24"/>
        </w:rPr>
        <w:t>Advise the Board of the goals, strategies, and status of all fundraising campaigns</w:t>
      </w:r>
      <w:r w:rsidR="00CD5294">
        <w:rPr>
          <w:rFonts w:cs="Times New Roman"/>
          <w:sz w:val="24"/>
          <w:szCs w:val="24"/>
        </w:rPr>
        <w:t>;</w:t>
      </w:r>
    </w:p>
    <w:p w14:paraId="40E9C4F6" w14:textId="5A200E2E" w:rsidR="00696B45" w:rsidRPr="00D4546A" w:rsidRDefault="00696B45" w:rsidP="00696B45">
      <w:pPr>
        <w:numPr>
          <w:ilvl w:val="0"/>
          <w:numId w:val="14"/>
        </w:numPr>
        <w:spacing w:after="0" w:line="240" w:lineRule="auto"/>
        <w:rPr>
          <w:rFonts w:cs="Times New Roman"/>
          <w:sz w:val="24"/>
          <w:szCs w:val="24"/>
        </w:rPr>
      </w:pPr>
      <w:r w:rsidRPr="00D4546A">
        <w:rPr>
          <w:rFonts w:cs="Times New Roman"/>
          <w:sz w:val="24"/>
          <w:szCs w:val="24"/>
        </w:rPr>
        <w:t>Support the school administration’s marketing and public relations efforts to develop the school’s image and attract and retain students and donors</w:t>
      </w:r>
      <w:r w:rsidR="00CD5294">
        <w:rPr>
          <w:rFonts w:cs="Times New Roman"/>
          <w:sz w:val="24"/>
          <w:szCs w:val="24"/>
        </w:rPr>
        <w:t>;</w:t>
      </w:r>
    </w:p>
    <w:p w14:paraId="6335D9E5" w14:textId="4310A835" w:rsidR="00696B45" w:rsidRPr="00D4546A" w:rsidRDefault="00696B45" w:rsidP="00696B45">
      <w:pPr>
        <w:numPr>
          <w:ilvl w:val="0"/>
          <w:numId w:val="14"/>
        </w:numPr>
        <w:spacing w:after="0" w:line="240" w:lineRule="auto"/>
        <w:rPr>
          <w:rFonts w:cs="Times New Roman"/>
          <w:sz w:val="24"/>
          <w:szCs w:val="24"/>
        </w:rPr>
      </w:pPr>
      <w:r w:rsidRPr="00D4546A">
        <w:rPr>
          <w:rFonts w:cs="Times New Roman"/>
          <w:sz w:val="24"/>
          <w:szCs w:val="24"/>
        </w:rPr>
        <w:t>Assist the Head of School with the development and evaluation of school admissions policies and procedures</w:t>
      </w:r>
      <w:r w:rsidR="00CD5294">
        <w:rPr>
          <w:rFonts w:cs="Times New Roman"/>
          <w:sz w:val="24"/>
          <w:szCs w:val="24"/>
        </w:rPr>
        <w:t>;</w:t>
      </w:r>
      <w:r w:rsidRPr="00D4546A">
        <w:rPr>
          <w:rFonts w:cs="Times New Roman"/>
          <w:sz w:val="24"/>
          <w:szCs w:val="24"/>
        </w:rPr>
        <w:t xml:space="preserve"> and</w:t>
      </w:r>
    </w:p>
    <w:p w14:paraId="23F51FCD" w14:textId="77777777" w:rsidR="00696B45" w:rsidRPr="00D4546A" w:rsidRDefault="00696B45" w:rsidP="00696B45">
      <w:pPr>
        <w:numPr>
          <w:ilvl w:val="0"/>
          <w:numId w:val="14"/>
        </w:numPr>
        <w:spacing w:after="0" w:line="240" w:lineRule="auto"/>
        <w:rPr>
          <w:rFonts w:cs="Times New Roman"/>
          <w:sz w:val="24"/>
          <w:szCs w:val="24"/>
        </w:rPr>
      </w:pPr>
      <w:r w:rsidRPr="00D4546A">
        <w:rPr>
          <w:rFonts w:cs="Times New Roman"/>
          <w:sz w:val="24"/>
          <w:szCs w:val="24"/>
        </w:rPr>
        <w:t xml:space="preserve">Assist the Head of School with the development and evaluation of financial aid policies. </w:t>
      </w:r>
    </w:p>
    <w:p w14:paraId="0DD1CDBF" w14:textId="77777777" w:rsidR="00696B45" w:rsidRPr="00D4546A" w:rsidRDefault="00696B45" w:rsidP="00696B45">
      <w:pPr>
        <w:spacing w:after="0" w:line="240" w:lineRule="auto"/>
        <w:rPr>
          <w:rFonts w:cs="Times New Roman"/>
          <w:b/>
          <w:sz w:val="24"/>
          <w:szCs w:val="24"/>
        </w:rPr>
      </w:pPr>
    </w:p>
    <w:p w14:paraId="44CEDCCC" w14:textId="77777777" w:rsidR="00696B45" w:rsidRPr="00D4546A" w:rsidRDefault="00696B45" w:rsidP="00696B45">
      <w:pPr>
        <w:spacing w:after="0" w:line="240" w:lineRule="auto"/>
        <w:rPr>
          <w:rFonts w:cs="Times New Roman"/>
          <w:b/>
          <w:sz w:val="24"/>
          <w:szCs w:val="24"/>
        </w:rPr>
      </w:pPr>
      <w:r w:rsidRPr="00D4546A">
        <w:rPr>
          <w:rFonts w:cs="Times New Roman"/>
          <w:b/>
          <w:sz w:val="24"/>
          <w:szCs w:val="24"/>
        </w:rPr>
        <w:t xml:space="preserve">The purpose of the </w:t>
      </w:r>
      <w:r w:rsidRPr="00D4546A">
        <w:rPr>
          <w:rFonts w:cs="Times New Roman"/>
          <w:b/>
          <w:sz w:val="24"/>
          <w:szCs w:val="24"/>
          <w:u w:val="single"/>
        </w:rPr>
        <w:t>Finance Committee</w:t>
      </w:r>
      <w:r w:rsidRPr="00D4546A">
        <w:rPr>
          <w:rFonts w:cs="Times New Roman"/>
          <w:b/>
          <w:sz w:val="24"/>
          <w:szCs w:val="24"/>
        </w:rPr>
        <w:t xml:space="preserve"> is to:</w:t>
      </w:r>
    </w:p>
    <w:p w14:paraId="4EF951BB" w14:textId="77777777" w:rsidR="00696B45" w:rsidRPr="00D4546A" w:rsidRDefault="00696B45" w:rsidP="00696B45">
      <w:pPr>
        <w:spacing w:after="0" w:line="240" w:lineRule="auto"/>
        <w:rPr>
          <w:rFonts w:cs="Times New Roman"/>
          <w:sz w:val="24"/>
          <w:szCs w:val="24"/>
        </w:rPr>
      </w:pPr>
    </w:p>
    <w:p w14:paraId="4DC141AF" w14:textId="77777777" w:rsidR="00696B45" w:rsidRPr="00D4546A" w:rsidRDefault="00696B45" w:rsidP="00696B45">
      <w:pPr>
        <w:numPr>
          <w:ilvl w:val="0"/>
          <w:numId w:val="13"/>
        </w:numPr>
        <w:spacing w:after="0" w:line="240" w:lineRule="auto"/>
        <w:rPr>
          <w:rFonts w:cs="Times New Roman"/>
          <w:sz w:val="24"/>
          <w:szCs w:val="24"/>
        </w:rPr>
      </w:pPr>
      <w:r w:rsidRPr="00D4546A">
        <w:rPr>
          <w:rFonts w:cs="Times New Roman"/>
          <w:sz w:val="24"/>
          <w:szCs w:val="24"/>
        </w:rPr>
        <w:t>Develop, in partnership with the Head of School, the school’s long-range financial plan;</w:t>
      </w:r>
    </w:p>
    <w:p w14:paraId="0A01ACBF" w14:textId="77777777" w:rsidR="00696B45" w:rsidRPr="00D4546A" w:rsidRDefault="00696B45" w:rsidP="00696B45">
      <w:pPr>
        <w:numPr>
          <w:ilvl w:val="0"/>
          <w:numId w:val="13"/>
        </w:numPr>
        <w:spacing w:after="0" w:line="240" w:lineRule="auto"/>
        <w:rPr>
          <w:rFonts w:cs="Times New Roman"/>
          <w:sz w:val="24"/>
          <w:szCs w:val="24"/>
        </w:rPr>
      </w:pPr>
      <w:r w:rsidRPr="00D4546A">
        <w:rPr>
          <w:rFonts w:cs="Times New Roman"/>
          <w:sz w:val="24"/>
          <w:szCs w:val="24"/>
        </w:rPr>
        <w:t>Develop, in partnership with the Head of School, the school’s yearly operational budget;</w:t>
      </w:r>
    </w:p>
    <w:p w14:paraId="7D4CCA83" w14:textId="77777777" w:rsidR="00696B45" w:rsidRPr="00D4546A" w:rsidRDefault="00696B45" w:rsidP="00696B45">
      <w:pPr>
        <w:numPr>
          <w:ilvl w:val="0"/>
          <w:numId w:val="13"/>
        </w:numPr>
        <w:spacing w:after="0" w:line="240" w:lineRule="auto"/>
        <w:rPr>
          <w:rFonts w:cs="Times New Roman"/>
          <w:sz w:val="24"/>
          <w:szCs w:val="24"/>
        </w:rPr>
      </w:pPr>
      <w:r w:rsidRPr="00D4546A">
        <w:rPr>
          <w:rFonts w:cs="Times New Roman"/>
          <w:sz w:val="24"/>
          <w:szCs w:val="24"/>
        </w:rPr>
        <w:t>Recommend annual tuition levels for Board of Trustee approval;</w:t>
      </w:r>
    </w:p>
    <w:p w14:paraId="06020D76" w14:textId="77777777" w:rsidR="00696B45" w:rsidRPr="00D4546A" w:rsidRDefault="00696B45" w:rsidP="00696B45">
      <w:pPr>
        <w:numPr>
          <w:ilvl w:val="0"/>
          <w:numId w:val="13"/>
        </w:numPr>
        <w:spacing w:after="0" w:line="240" w:lineRule="auto"/>
        <w:rPr>
          <w:rFonts w:cs="Times New Roman"/>
          <w:sz w:val="24"/>
          <w:szCs w:val="24"/>
        </w:rPr>
      </w:pPr>
      <w:r w:rsidRPr="00D4546A">
        <w:rPr>
          <w:rFonts w:cs="Times New Roman"/>
          <w:sz w:val="24"/>
          <w:szCs w:val="24"/>
        </w:rPr>
        <w:t>Monitor the implementation of the budget; and</w:t>
      </w:r>
    </w:p>
    <w:p w14:paraId="17CB23BD" w14:textId="77777777" w:rsidR="00696B45" w:rsidRPr="00D4546A" w:rsidRDefault="00696B45" w:rsidP="00696B45">
      <w:pPr>
        <w:numPr>
          <w:ilvl w:val="0"/>
          <w:numId w:val="13"/>
        </w:numPr>
        <w:spacing w:after="0" w:line="240" w:lineRule="auto"/>
        <w:rPr>
          <w:rFonts w:cs="Times New Roman"/>
          <w:sz w:val="24"/>
          <w:szCs w:val="24"/>
        </w:rPr>
      </w:pPr>
      <w:r w:rsidRPr="00D4546A">
        <w:rPr>
          <w:rFonts w:cs="Times New Roman"/>
          <w:sz w:val="24"/>
          <w:szCs w:val="24"/>
        </w:rPr>
        <w:t>Periodically report to the Board of Trustees on the financial status of the school.</w:t>
      </w:r>
    </w:p>
    <w:p w14:paraId="6726C227" w14:textId="77777777" w:rsidR="00696B45" w:rsidRPr="00D4546A" w:rsidRDefault="00696B45" w:rsidP="00696B45">
      <w:pPr>
        <w:spacing w:after="0" w:line="240" w:lineRule="auto"/>
        <w:rPr>
          <w:rFonts w:cs="Times New Roman"/>
          <w:b/>
          <w:sz w:val="24"/>
          <w:szCs w:val="24"/>
        </w:rPr>
      </w:pPr>
    </w:p>
    <w:p w14:paraId="54F350B9" w14:textId="77777777" w:rsidR="00696B45" w:rsidRPr="00D4546A" w:rsidRDefault="00696B45" w:rsidP="00696B45">
      <w:pPr>
        <w:spacing w:after="0" w:line="240" w:lineRule="auto"/>
        <w:rPr>
          <w:rFonts w:cs="Times New Roman"/>
          <w:b/>
          <w:sz w:val="24"/>
          <w:szCs w:val="24"/>
        </w:rPr>
      </w:pPr>
      <w:r w:rsidRPr="00D4546A">
        <w:rPr>
          <w:rFonts w:cs="Times New Roman"/>
          <w:b/>
          <w:sz w:val="24"/>
          <w:szCs w:val="24"/>
        </w:rPr>
        <w:t xml:space="preserve">The purpose of the </w:t>
      </w:r>
      <w:r w:rsidRPr="00D4546A">
        <w:rPr>
          <w:rFonts w:cs="Times New Roman"/>
          <w:b/>
          <w:sz w:val="24"/>
          <w:szCs w:val="24"/>
          <w:u w:val="single"/>
        </w:rPr>
        <w:t>Governance Committee</w:t>
      </w:r>
      <w:r w:rsidRPr="00D4546A">
        <w:rPr>
          <w:rFonts w:cs="Times New Roman"/>
          <w:b/>
          <w:sz w:val="24"/>
          <w:szCs w:val="24"/>
        </w:rPr>
        <w:t xml:space="preserve"> is to:</w:t>
      </w:r>
    </w:p>
    <w:p w14:paraId="156C9B08" w14:textId="77777777" w:rsidR="00696B45" w:rsidRPr="00D4546A" w:rsidRDefault="00696B45" w:rsidP="00696B45">
      <w:pPr>
        <w:spacing w:after="0" w:line="240" w:lineRule="auto"/>
        <w:rPr>
          <w:rFonts w:cs="Times New Roman"/>
          <w:b/>
          <w:sz w:val="24"/>
          <w:szCs w:val="24"/>
        </w:rPr>
      </w:pPr>
    </w:p>
    <w:p w14:paraId="028442E0" w14:textId="77777777" w:rsidR="00696B45" w:rsidRPr="00D4546A" w:rsidRDefault="00696B45" w:rsidP="00696B45">
      <w:pPr>
        <w:numPr>
          <w:ilvl w:val="0"/>
          <w:numId w:val="12"/>
        </w:numPr>
        <w:spacing w:after="0" w:line="240" w:lineRule="auto"/>
        <w:rPr>
          <w:rFonts w:cs="Times New Roman"/>
          <w:sz w:val="24"/>
          <w:szCs w:val="24"/>
        </w:rPr>
      </w:pPr>
      <w:r w:rsidRPr="00D4546A">
        <w:rPr>
          <w:rFonts w:cs="Times New Roman"/>
          <w:sz w:val="24"/>
          <w:szCs w:val="24"/>
        </w:rPr>
        <w:t>Initiate and develop governing documents, policies, and procedures for the administration of the Board of Trustees and its subsidiaries;</w:t>
      </w:r>
    </w:p>
    <w:p w14:paraId="27062AFF" w14:textId="77777777" w:rsidR="00696B45" w:rsidRPr="00D4546A" w:rsidRDefault="00696B45" w:rsidP="00696B45">
      <w:pPr>
        <w:numPr>
          <w:ilvl w:val="0"/>
          <w:numId w:val="12"/>
        </w:numPr>
        <w:spacing w:after="0" w:line="240" w:lineRule="auto"/>
        <w:rPr>
          <w:rFonts w:cs="Times New Roman"/>
          <w:sz w:val="24"/>
          <w:szCs w:val="24"/>
        </w:rPr>
      </w:pPr>
      <w:r w:rsidRPr="00D4546A">
        <w:rPr>
          <w:rFonts w:cs="Times New Roman"/>
          <w:sz w:val="24"/>
          <w:szCs w:val="24"/>
        </w:rPr>
        <w:t>Coordinate, with the President of the Board and the Head of School, the identification, cultivation, recruitment, and orientation of new Trustees;</w:t>
      </w:r>
    </w:p>
    <w:p w14:paraId="32AC4524" w14:textId="77777777" w:rsidR="00696B45" w:rsidRPr="00D4546A" w:rsidRDefault="00696B45" w:rsidP="00696B45">
      <w:pPr>
        <w:numPr>
          <w:ilvl w:val="0"/>
          <w:numId w:val="12"/>
        </w:numPr>
        <w:spacing w:after="0" w:line="240" w:lineRule="auto"/>
        <w:rPr>
          <w:rFonts w:cs="Times New Roman"/>
          <w:sz w:val="24"/>
          <w:szCs w:val="24"/>
        </w:rPr>
      </w:pPr>
      <w:r w:rsidRPr="00D4546A">
        <w:rPr>
          <w:rFonts w:cs="Times New Roman"/>
          <w:sz w:val="24"/>
          <w:szCs w:val="24"/>
        </w:rPr>
        <w:t>Coordinate the process for nomination, re-nomination, and election of Trustees;</w:t>
      </w:r>
    </w:p>
    <w:p w14:paraId="15E55205" w14:textId="77777777" w:rsidR="00696B45" w:rsidRPr="00D4546A" w:rsidRDefault="00696B45" w:rsidP="00696B45">
      <w:pPr>
        <w:numPr>
          <w:ilvl w:val="0"/>
          <w:numId w:val="12"/>
        </w:numPr>
        <w:spacing w:after="0" w:line="240" w:lineRule="auto"/>
        <w:rPr>
          <w:rFonts w:cs="Times New Roman"/>
          <w:sz w:val="24"/>
          <w:szCs w:val="24"/>
        </w:rPr>
      </w:pPr>
      <w:r w:rsidRPr="00D4546A">
        <w:rPr>
          <w:rFonts w:cs="Times New Roman"/>
          <w:sz w:val="24"/>
          <w:szCs w:val="24"/>
        </w:rPr>
        <w:t>Develop the Board of Trustees self-evaluation tools and procedures as well as the evaluation of the President of the Board and oversee the orchestration of those evaluations; and</w:t>
      </w:r>
    </w:p>
    <w:p w14:paraId="1988386D" w14:textId="77777777" w:rsidR="00696B45" w:rsidRPr="00D4546A" w:rsidRDefault="00696B45" w:rsidP="00696B45">
      <w:pPr>
        <w:numPr>
          <w:ilvl w:val="0"/>
          <w:numId w:val="12"/>
        </w:numPr>
        <w:spacing w:after="0" w:line="240" w:lineRule="auto"/>
        <w:rPr>
          <w:rFonts w:cs="Times New Roman"/>
          <w:sz w:val="24"/>
          <w:szCs w:val="24"/>
        </w:rPr>
      </w:pPr>
      <w:r w:rsidRPr="00D4546A">
        <w:rPr>
          <w:rFonts w:cs="Times New Roman"/>
          <w:sz w:val="24"/>
          <w:szCs w:val="24"/>
        </w:rPr>
        <w:t>Provide for ongoing education and professional development of the Board of Trustees.</w:t>
      </w:r>
    </w:p>
    <w:p w14:paraId="19E96054" w14:textId="77777777" w:rsidR="00696B45" w:rsidRPr="00D4546A" w:rsidRDefault="00696B45" w:rsidP="00696B45">
      <w:pPr>
        <w:shd w:val="clear" w:color="auto" w:fill="FFFFFF"/>
        <w:spacing w:before="100" w:beforeAutospacing="1" w:after="360" w:line="360" w:lineRule="atLeast"/>
        <w:rPr>
          <w:rFonts w:cs="Times New Roman"/>
          <w:b/>
          <w:sz w:val="24"/>
          <w:szCs w:val="24"/>
        </w:rPr>
      </w:pPr>
      <w:r w:rsidRPr="00D4546A">
        <w:rPr>
          <w:rFonts w:cs="Times New Roman"/>
          <w:b/>
          <w:sz w:val="24"/>
          <w:szCs w:val="24"/>
        </w:rPr>
        <w:t xml:space="preserve">The purpose of the </w:t>
      </w:r>
      <w:r w:rsidRPr="00D4546A">
        <w:rPr>
          <w:rFonts w:cs="Times New Roman"/>
          <w:b/>
          <w:sz w:val="24"/>
          <w:szCs w:val="24"/>
          <w:u w:val="single"/>
        </w:rPr>
        <w:t>Buildings and Grounds</w:t>
      </w:r>
      <w:r w:rsidRPr="00D4546A">
        <w:rPr>
          <w:rFonts w:cs="Times New Roman"/>
          <w:b/>
          <w:sz w:val="24"/>
          <w:szCs w:val="24"/>
        </w:rPr>
        <w:t xml:space="preserve"> Committee is to:</w:t>
      </w:r>
    </w:p>
    <w:p w14:paraId="292128DF" w14:textId="77777777" w:rsidR="00696B45" w:rsidRPr="00D4546A" w:rsidRDefault="00696B45" w:rsidP="00696B45">
      <w:pPr>
        <w:numPr>
          <w:ilvl w:val="0"/>
          <w:numId w:val="12"/>
        </w:numPr>
        <w:spacing w:after="0" w:line="240" w:lineRule="auto"/>
        <w:rPr>
          <w:rFonts w:eastAsia="Times New Roman" w:cs="Times New Roman"/>
          <w:color w:val="333333"/>
          <w:sz w:val="24"/>
          <w:szCs w:val="24"/>
          <w:lang w:val="en"/>
        </w:rPr>
      </w:pPr>
      <w:r w:rsidRPr="00D4546A">
        <w:rPr>
          <w:rFonts w:cs="Times New Roman"/>
          <w:sz w:val="24"/>
          <w:szCs w:val="24"/>
        </w:rPr>
        <w:t>Advise the Board on major plant issues and work with the Finance Committee to identify funding for building and grounds needs;</w:t>
      </w:r>
    </w:p>
    <w:p w14:paraId="7829A8E2" w14:textId="41025276" w:rsidR="00696B45" w:rsidRPr="00D4546A" w:rsidRDefault="00696B45" w:rsidP="00696B45">
      <w:pPr>
        <w:numPr>
          <w:ilvl w:val="0"/>
          <w:numId w:val="12"/>
        </w:numPr>
        <w:spacing w:after="0" w:line="240" w:lineRule="auto"/>
        <w:rPr>
          <w:rFonts w:eastAsia="Times New Roman" w:cs="Times New Roman"/>
          <w:color w:val="333333"/>
          <w:sz w:val="24"/>
          <w:szCs w:val="24"/>
          <w:lang w:val="en"/>
        </w:rPr>
      </w:pPr>
      <w:r w:rsidRPr="00D4546A">
        <w:rPr>
          <w:rFonts w:cs="Times New Roman"/>
          <w:sz w:val="24"/>
          <w:szCs w:val="24"/>
        </w:rPr>
        <w:t>Assist the H</w:t>
      </w:r>
      <w:r w:rsidR="00CD5294">
        <w:rPr>
          <w:rFonts w:cs="Times New Roman"/>
          <w:sz w:val="24"/>
          <w:szCs w:val="24"/>
        </w:rPr>
        <w:t>ead of School</w:t>
      </w:r>
      <w:r w:rsidRPr="00D4546A">
        <w:rPr>
          <w:rFonts w:cs="Times New Roman"/>
          <w:sz w:val="24"/>
          <w:szCs w:val="24"/>
        </w:rPr>
        <w:t xml:space="preserve"> in developing and keeping a long-term plan of the physical plant needs;</w:t>
      </w:r>
    </w:p>
    <w:p w14:paraId="7140D6F1" w14:textId="77777777" w:rsidR="00696B45" w:rsidRPr="00D4546A" w:rsidRDefault="00696B45" w:rsidP="00696B45">
      <w:pPr>
        <w:numPr>
          <w:ilvl w:val="0"/>
          <w:numId w:val="12"/>
        </w:numPr>
        <w:spacing w:after="0" w:line="240" w:lineRule="auto"/>
        <w:rPr>
          <w:rFonts w:eastAsia="Times New Roman" w:cs="Times New Roman"/>
          <w:color w:val="333333"/>
          <w:sz w:val="24"/>
          <w:szCs w:val="24"/>
          <w:lang w:val="en"/>
        </w:rPr>
      </w:pPr>
      <w:r w:rsidRPr="00D4546A">
        <w:rPr>
          <w:rFonts w:cs="Times New Roman"/>
          <w:sz w:val="24"/>
          <w:szCs w:val="24"/>
        </w:rPr>
        <w:t>Meet with Hughes UMC Board of Trustees periodically to discuss plans and issues related to the physical plant; and</w:t>
      </w:r>
    </w:p>
    <w:p w14:paraId="5F82CAAB" w14:textId="705F3F7B" w:rsidR="00696B45" w:rsidRPr="00D4546A" w:rsidRDefault="00696B45" w:rsidP="00696B45">
      <w:pPr>
        <w:numPr>
          <w:ilvl w:val="0"/>
          <w:numId w:val="12"/>
        </w:numPr>
        <w:spacing w:after="0" w:line="240" w:lineRule="auto"/>
        <w:rPr>
          <w:rFonts w:eastAsia="Times New Roman" w:cs="Times New Roman"/>
          <w:color w:val="333333"/>
          <w:sz w:val="24"/>
          <w:szCs w:val="24"/>
          <w:lang w:val="en"/>
        </w:rPr>
      </w:pPr>
      <w:r w:rsidRPr="00D4546A">
        <w:rPr>
          <w:rFonts w:cs="Times New Roman"/>
          <w:sz w:val="24"/>
          <w:szCs w:val="24"/>
        </w:rPr>
        <w:t>Support the H</w:t>
      </w:r>
      <w:r w:rsidR="00CD5294">
        <w:rPr>
          <w:rFonts w:cs="Times New Roman"/>
          <w:sz w:val="24"/>
          <w:szCs w:val="24"/>
        </w:rPr>
        <w:t>ead of School’s</w:t>
      </w:r>
      <w:bookmarkStart w:id="1" w:name="_GoBack"/>
      <w:bookmarkEnd w:id="1"/>
      <w:r w:rsidRPr="00D4546A">
        <w:rPr>
          <w:rFonts w:cs="Times New Roman"/>
          <w:sz w:val="24"/>
          <w:szCs w:val="24"/>
        </w:rPr>
        <w:t xml:space="preserve"> efforts in keeping the school safe and inviting for Evergreen’s community enjoyment, this includes but it is not limited to the classrooms, the gym, and the playground.</w:t>
      </w:r>
    </w:p>
    <w:p w14:paraId="5446357A" w14:textId="77777777" w:rsidR="00696B45" w:rsidRPr="000C250D" w:rsidRDefault="00696B45" w:rsidP="003B0EE7">
      <w:pPr>
        <w:keepNext/>
        <w:keepLines/>
        <w:spacing w:before="240" w:after="0"/>
        <w:outlineLvl w:val="0"/>
        <w:rPr>
          <w:sz w:val="24"/>
          <w:szCs w:val="24"/>
        </w:rPr>
      </w:pPr>
    </w:p>
    <w:sectPr w:rsidR="00696B45" w:rsidRPr="000C250D" w:rsidSect="000F11E8">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63BE" w14:textId="77777777" w:rsidR="004D05D2" w:rsidRDefault="004D05D2" w:rsidP="00993B7B">
      <w:pPr>
        <w:spacing w:after="0" w:line="240" w:lineRule="auto"/>
      </w:pPr>
      <w:r>
        <w:separator/>
      </w:r>
    </w:p>
  </w:endnote>
  <w:endnote w:type="continuationSeparator" w:id="0">
    <w:p w14:paraId="444A5906" w14:textId="77777777" w:rsidR="004D05D2" w:rsidRDefault="004D05D2" w:rsidP="0099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egoe UI Light">
    <w:altName w:val="Times New Roman Bold"/>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1988" w14:textId="77777777" w:rsidR="004D05D2" w:rsidRDefault="004D05D2" w:rsidP="00993B7B">
      <w:pPr>
        <w:spacing w:after="0" w:line="240" w:lineRule="auto"/>
      </w:pPr>
      <w:r>
        <w:separator/>
      </w:r>
    </w:p>
  </w:footnote>
  <w:footnote w:type="continuationSeparator" w:id="0">
    <w:p w14:paraId="5E97ABD1" w14:textId="77777777" w:rsidR="004D05D2" w:rsidRDefault="004D05D2" w:rsidP="0099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739771"/>
      <w:docPartObj>
        <w:docPartGallery w:val="Page Numbers (Top of Page)"/>
        <w:docPartUnique/>
      </w:docPartObj>
    </w:sdtPr>
    <w:sdtEndPr>
      <w:rPr>
        <w:noProof/>
      </w:rPr>
    </w:sdtEndPr>
    <w:sdtContent>
      <w:p w14:paraId="5DA9D412" w14:textId="7C635C04" w:rsidR="00DB625A" w:rsidRDefault="00DB625A">
        <w:pPr>
          <w:pStyle w:val="Header"/>
          <w:jc w:val="right"/>
        </w:pPr>
        <w:r>
          <w:fldChar w:fldCharType="begin"/>
        </w:r>
        <w:r>
          <w:instrText xml:space="preserve"> PAGE   \* MERGEFORMAT </w:instrText>
        </w:r>
        <w:r>
          <w:fldChar w:fldCharType="separate"/>
        </w:r>
        <w:r w:rsidR="000F2AB7">
          <w:rPr>
            <w:noProof/>
          </w:rPr>
          <w:t>2</w:t>
        </w:r>
        <w:r>
          <w:rPr>
            <w:noProof/>
          </w:rPr>
          <w:fldChar w:fldCharType="end"/>
        </w:r>
      </w:p>
    </w:sdtContent>
  </w:sdt>
  <w:p w14:paraId="573999D1" w14:textId="77777777" w:rsidR="00DB625A" w:rsidRDefault="00DB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F3AE27C"/>
    <w:lvl w:ilvl="0">
      <w:start w:val="1"/>
      <w:numFmt w:val="decimal"/>
      <w:pStyle w:val="ListNumber"/>
      <w:lvlText w:val="%1."/>
      <w:lvlJc w:val="left"/>
      <w:pPr>
        <w:tabs>
          <w:tab w:val="num" w:pos="360"/>
        </w:tabs>
        <w:ind w:left="360" w:hanging="360"/>
      </w:pPr>
    </w:lvl>
  </w:abstractNum>
  <w:abstractNum w:abstractNumId="1" w15:restartNumberingAfterBreak="0">
    <w:nsid w:val="02337F4E"/>
    <w:multiLevelType w:val="hybridMultilevel"/>
    <w:tmpl w:val="41A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2FC1"/>
    <w:multiLevelType w:val="hybridMultilevel"/>
    <w:tmpl w:val="912E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29BF"/>
    <w:multiLevelType w:val="hybridMultilevel"/>
    <w:tmpl w:val="6022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1A88"/>
    <w:multiLevelType w:val="hybridMultilevel"/>
    <w:tmpl w:val="08D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59A3"/>
    <w:multiLevelType w:val="hybridMultilevel"/>
    <w:tmpl w:val="0CE621A4"/>
    <w:lvl w:ilvl="0" w:tplc="0409000F">
      <w:start w:val="1"/>
      <w:numFmt w:val="decimal"/>
      <w:lvlText w:val="%1."/>
      <w:lvlJc w:val="left"/>
      <w:pPr>
        <w:ind w:left="360" w:hanging="360"/>
      </w:pPr>
    </w:lvl>
    <w:lvl w:ilvl="1" w:tplc="8E0845B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01543B"/>
    <w:multiLevelType w:val="hybridMultilevel"/>
    <w:tmpl w:val="66A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83988"/>
    <w:multiLevelType w:val="hybridMultilevel"/>
    <w:tmpl w:val="D05C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59A0"/>
    <w:multiLevelType w:val="hybridMultilevel"/>
    <w:tmpl w:val="457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75043"/>
    <w:multiLevelType w:val="hybridMultilevel"/>
    <w:tmpl w:val="CD9A4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0F2DE8"/>
    <w:multiLevelType w:val="hybridMultilevel"/>
    <w:tmpl w:val="D56A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93674"/>
    <w:multiLevelType w:val="hybridMultilevel"/>
    <w:tmpl w:val="5C2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61DD"/>
    <w:multiLevelType w:val="hybridMultilevel"/>
    <w:tmpl w:val="2CFE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654BA"/>
    <w:multiLevelType w:val="multilevel"/>
    <w:tmpl w:val="65587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
  </w:num>
  <w:num w:numId="3">
    <w:abstractNumId w:val="10"/>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9"/>
  </w:num>
  <w:num w:numId="8">
    <w:abstractNumId w:val="7"/>
  </w:num>
  <w:num w:numId="9">
    <w:abstractNumId w:val="4"/>
  </w:num>
  <w:num w:numId="10">
    <w:abstractNumId w:val="5"/>
  </w:num>
  <w:num w:numId="11">
    <w:abstractNumId w:val="8"/>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E7"/>
    <w:rsid w:val="00001FE8"/>
    <w:rsid w:val="00031E63"/>
    <w:rsid w:val="000A0F68"/>
    <w:rsid w:val="000C250D"/>
    <w:rsid w:val="000D607C"/>
    <w:rsid w:val="000E6259"/>
    <w:rsid w:val="000E7A85"/>
    <w:rsid w:val="000F11E8"/>
    <w:rsid w:val="000F2AB7"/>
    <w:rsid w:val="000F6531"/>
    <w:rsid w:val="00155809"/>
    <w:rsid w:val="00155E6F"/>
    <w:rsid w:val="00174AB7"/>
    <w:rsid w:val="001A02FF"/>
    <w:rsid w:val="001C2577"/>
    <w:rsid w:val="001E313D"/>
    <w:rsid w:val="00246305"/>
    <w:rsid w:val="003210C2"/>
    <w:rsid w:val="00373E51"/>
    <w:rsid w:val="00376477"/>
    <w:rsid w:val="003870CD"/>
    <w:rsid w:val="003B0CAF"/>
    <w:rsid w:val="003B0EE7"/>
    <w:rsid w:val="003C021F"/>
    <w:rsid w:val="003C04EE"/>
    <w:rsid w:val="003F7A7A"/>
    <w:rsid w:val="00413131"/>
    <w:rsid w:val="004607AA"/>
    <w:rsid w:val="004759E8"/>
    <w:rsid w:val="00496099"/>
    <w:rsid w:val="004D05D2"/>
    <w:rsid w:val="00572AF1"/>
    <w:rsid w:val="005B5683"/>
    <w:rsid w:val="006031B7"/>
    <w:rsid w:val="006143A6"/>
    <w:rsid w:val="00681EA9"/>
    <w:rsid w:val="00696B45"/>
    <w:rsid w:val="006B0771"/>
    <w:rsid w:val="006B6E68"/>
    <w:rsid w:val="006C58D3"/>
    <w:rsid w:val="006D0BDD"/>
    <w:rsid w:val="006F2E69"/>
    <w:rsid w:val="006F3B46"/>
    <w:rsid w:val="006F5B34"/>
    <w:rsid w:val="006F6AE2"/>
    <w:rsid w:val="00721B1B"/>
    <w:rsid w:val="007458EB"/>
    <w:rsid w:val="007E4ECC"/>
    <w:rsid w:val="00803FD8"/>
    <w:rsid w:val="0083610B"/>
    <w:rsid w:val="00846E46"/>
    <w:rsid w:val="0086773F"/>
    <w:rsid w:val="008F0F26"/>
    <w:rsid w:val="008F1C59"/>
    <w:rsid w:val="008F28B5"/>
    <w:rsid w:val="00923F76"/>
    <w:rsid w:val="00944131"/>
    <w:rsid w:val="009564C1"/>
    <w:rsid w:val="0097347B"/>
    <w:rsid w:val="00987D11"/>
    <w:rsid w:val="00993B7B"/>
    <w:rsid w:val="009C2F87"/>
    <w:rsid w:val="009D4B30"/>
    <w:rsid w:val="009E4586"/>
    <w:rsid w:val="009E53EE"/>
    <w:rsid w:val="00A36E84"/>
    <w:rsid w:val="00A45738"/>
    <w:rsid w:val="00A529F6"/>
    <w:rsid w:val="00A92BE5"/>
    <w:rsid w:val="00AA3D8D"/>
    <w:rsid w:val="00AA6C80"/>
    <w:rsid w:val="00AC0434"/>
    <w:rsid w:val="00B065B5"/>
    <w:rsid w:val="00B173E7"/>
    <w:rsid w:val="00B46B1A"/>
    <w:rsid w:val="00B56ABE"/>
    <w:rsid w:val="00B70D97"/>
    <w:rsid w:val="00B731E2"/>
    <w:rsid w:val="00B746C3"/>
    <w:rsid w:val="00B763CB"/>
    <w:rsid w:val="00B83D0E"/>
    <w:rsid w:val="00BE2D0D"/>
    <w:rsid w:val="00BF79FE"/>
    <w:rsid w:val="00C522A2"/>
    <w:rsid w:val="00C97638"/>
    <w:rsid w:val="00CB2505"/>
    <w:rsid w:val="00CB2E1B"/>
    <w:rsid w:val="00CD5294"/>
    <w:rsid w:val="00D4546A"/>
    <w:rsid w:val="00D62AEB"/>
    <w:rsid w:val="00D754B5"/>
    <w:rsid w:val="00D77949"/>
    <w:rsid w:val="00D9087C"/>
    <w:rsid w:val="00DB58D7"/>
    <w:rsid w:val="00DB625A"/>
    <w:rsid w:val="00DC675C"/>
    <w:rsid w:val="00E07E70"/>
    <w:rsid w:val="00E31445"/>
    <w:rsid w:val="00E51EBA"/>
    <w:rsid w:val="00EB0190"/>
    <w:rsid w:val="00ED1BC2"/>
    <w:rsid w:val="00EE6CC4"/>
    <w:rsid w:val="00EF1B28"/>
    <w:rsid w:val="00EF6A44"/>
    <w:rsid w:val="00F07A22"/>
    <w:rsid w:val="00F166C1"/>
    <w:rsid w:val="00F475C2"/>
    <w:rsid w:val="00F75826"/>
    <w:rsid w:val="00FB4C90"/>
    <w:rsid w:val="00FC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D1004"/>
  <w15:docId w15:val="{330F3770-43EA-4F88-B719-3745FC91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5E6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73E7"/>
  </w:style>
  <w:style w:type="paragraph" w:styleId="ListParagraph">
    <w:name w:val="List Paragraph"/>
    <w:basedOn w:val="Normal"/>
    <w:uiPriority w:val="34"/>
    <w:qFormat/>
    <w:rsid w:val="00B173E7"/>
    <w:pPr>
      <w:ind w:left="720"/>
      <w:contextualSpacing/>
    </w:pPr>
  </w:style>
  <w:style w:type="character" w:customStyle="1" w:styleId="Heading1Char">
    <w:name w:val="Heading 1 Char"/>
    <w:basedOn w:val="DefaultParagraphFont"/>
    <w:link w:val="Heading1"/>
    <w:uiPriority w:val="9"/>
    <w:rsid w:val="00B173E7"/>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246305"/>
    <w:rPr>
      <w:i/>
      <w:iCs/>
      <w:color w:val="5B9BD5" w:themeColor="accent1"/>
    </w:rPr>
  </w:style>
  <w:style w:type="character" w:styleId="Hyperlink">
    <w:name w:val="Hyperlink"/>
    <w:basedOn w:val="DefaultParagraphFont"/>
    <w:uiPriority w:val="99"/>
    <w:unhideWhenUsed/>
    <w:rsid w:val="00246305"/>
    <w:rPr>
      <w:color w:val="0563C1" w:themeColor="hyperlink"/>
      <w:u w:val="single"/>
    </w:rPr>
  </w:style>
  <w:style w:type="character" w:customStyle="1" w:styleId="Heading3Char">
    <w:name w:val="Heading 3 Char"/>
    <w:basedOn w:val="DefaultParagraphFont"/>
    <w:link w:val="Heading3"/>
    <w:uiPriority w:val="9"/>
    <w:semiHidden/>
    <w:rsid w:val="00155E6F"/>
    <w:rPr>
      <w:rFonts w:asciiTheme="majorHAnsi" w:eastAsiaTheme="majorEastAsia" w:hAnsiTheme="majorHAnsi" w:cstheme="majorBidi"/>
      <w:b/>
      <w:bCs/>
      <w:color w:val="5B9BD5" w:themeColor="accent1"/>
    </w:rPr>
  </w:style>
  <w:style w:type="paragraph" w:styleId="NormalWeb">
    <w:name w:val="Normal (Web)"/>
    <w:basedOn w:val="Normal"/>
    <w:semiHidden/>
    <w:unhideWhenUsed/>
    <w:rsid w:val="00155E6F"/>
    <w:pPr>
      <w:spacing w:before="100" w:beforeAutospacing="1" w:after="100" w:afterAutospacing="1" w:line="240" w:lineRule="auto"/>
    </w:pPr>
    <w:rPr>
      <w:rFonts w:ascii="Arial" w:eastAsia="Times New Roman" w:hAnsi="Arial" w:cs="Arial"/>
      <w:color w:val="000000"/>
      <w:sz w:val="20"/>
      <w:szCs w:val="20"/>
    </w:rPr>
  </w:style>
  <w:style w:type="paragraph" w:styleId="Title">
    <w:name w:val="Title"/>
    <w:basedOn w:val="Normal"/>
    <w:next w:val="Normal"/>
    <w:link w:val="TitleChar"/>
    <w:uiPriority w:val="99"/>
    <w:qFormat/>
    <w:rsid w:val="00155E6F"/>
    <w:pPr>
      <w:keepNext/>
      <w:spacing w:after="760" w:line="240" w:lineRule="auto"/>
      <w:jc w:val="center"/>
    </w:pPr>
    <w:rPr>
      <w:rFonts w:ascii="Cambria" w:eastAsia="Times New Roman" w:hAnsi="Cambria" w:cs="Arial Unicode MS"/>
      <w:caps/>
      <w:color w:val="0070C0"/>
      <w:kern w:val="28"/>
      <w:sz w:val="36"/>
      <w:szCs w:val="52"/>
      <w:u w:val="single"/>
    </w:rPr>
  </w:style>
  <w:style w:type="character" w:customStyle="1" w:styleId="TitleChar">
    <w:name w:val="Title Char"/>
    <w:basedOn w:val="DefaultParagraphFont"/>
    <w:link w:val="Title"/>
    <w:uiPriority w:val="99"/>
    <w:rsid w:val="00155E6F"/>
    <w:rPr>
      <w:rFonts w:ascii="Cambria" w:eastAsia="Times New Roman" w:hAnsi="Cambria" w:cs="Arial Unicode MS"/>
      <w:caps/>
      <w:color w:val="0070C0"/>
      <w:kern w:val="28"/>
      <w:sz w:val="36"/>
      <w:szCs w:val="52"/>
      <w:u w:val="single"/>
    </w:rPr>
  </w:style>
  <w:style w:type="paragraph" w:styleId="ListNumber">
    <w:name w:val="List Number"/>
    <w:basedOn w:val="Normal"/>
    <w:uiPriority w:val="99"/>
    <w:semiHidden/>
    <w:unhideWhenUsed/>
    <w:rsid w:val="00155E6F"/>
    <w:pPr>
      <w:numPr>
        <w:numId w:val="6"/>
      </w:numPr>
      <w:autoSpaceDE w:val="0"/>
      <w:autoSpaceDN w:val="0"/>
      <w:adjustRightInd w:val="0"/>
      <w:spacing w:before="120" w:after="0" w:line="240" w:lineRule="auto"/>
    </w:pPr>
    <w:rPr>
      <w:rFonts w:ascii="Arial" w:eastAsia="Times New Roman" w:hAnsi="Arial" w:cs="Arial"/>
      <w:noProof/>
      <w:sz w:val="24"/>
      <w:szCs w:val="24"/>
    </w:rPr>
  </w:style>
  <w:style w:type="paragraph" w:styleId="BodyText">
    <w:name w:val="Body Text"/>
    <w:basedOn w:val="Normal"/>
    <w:link w:val="BodyTextChar"/>
    <w:autoRedefine/>
    <w:uiPriority w:val="99"/>
    <w:semiHidden/>
    <w:unhideWhenUsed/>
    <w:rsid w:val="00155E6F"/>
    <w:pPr>
      <w:autoSpaceDE w:val="0"/>
      <w:autoSpaceDN w:val="0"/>
      <w:adjustRightInd w:val="0"/>
      <w:spacing w:before="240" w:after="0" w:line="240" w:lineRule="auto"/>
    </w:pPr>
    <w:rPr>
      <w:rFonts w:ascii="Arial" w:eastAsia="Times New Roman" w:hAnsi="Arial" w:cs="Arial"/>
      <w:noProof/>
      <w:sz w:val="24"/>
      <w:szCs w:val="24"/>
    </w:rPr>
  </w:style>
  <w:style w:type="character" w:customStyle="1" w:styleId="BodyTextChar">
    <w:name w:val="Body Text Char"/>
    <w:basedOn w:val="DefaultParagraphFont"/>
    <w:link w:val="BodyText"/>
    <w:uiPriority w:val="99"/>
    <w:semiHidden/>
    <w:rsid w:val="00155E6F"/>
    <w:rPr>
      <w:rFonts w:ascii="Arial" w:eastAsia="Times New Roman" w:hAnsi="Arial" w:cs="Arial"/>
      <w:noProof/>
      <w:sz w:val="24"/>
      <w:szCs w:val="24"/>
    </w:rPr>
  </w:style>
  <w:style w:type="paragraph" w:styleId="BalloonText">
    <w:name w:val="Balloon Text"/>
    <w:basedOn w:val="Normal"/>
    <w:link w:val="BalloonTextChar"/>
    <w:uiPriority w:val="99"/>
    <w:semiHidden/>
    <w:unhideWhenUsed/>
    <w:rsid w:val="00155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6F"/>
    <w:rPr>
      <w:rFonts w:ascii="Lucida Grande" w:hAnsi="Lucida Grande" w:cs="Lucida Grande"/>
      <w:sz w:val="18"/>
      <w:szCs w:val="18"/>
    </w:rPr>
  </w:style>
  <w:style w:type="paragraph" w:styleId="Header">
    <w:name w:val="header"/>
    <w:basedOn w:val="Normal"/>
    <w:link w:val="HeaderChar"/>
    <w:uiPriority w:val="99"/>
    <w:unhideWhenUsed/>
    <w:rsid w:val="00993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7B"/>
  </w:style>
  <w:style w:type="paragraph" w:styleId="Footer">
    <w:name w:val="footer"/>
    <w:basedOn w:val="Normal"/>
    <w:link w:val="FooterChar"/>
    <w:uiPriority w:val="99"/>
    <w:unhideWhenUsed/>
    <w:rsid w:val="00993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7B"/>
  </w:style>
  <w:style w:type="character" w:styleId="CommentReference">
    <w:name w:val="annotation reference"/>
    <w:basedOn w:val="DefaultParagraphFont"/>
    <w:uiPriority w:val="99"/>
    <w:semiHidden/>
    <w:unhideWhenUsed/>
    <w:rsid w:val="000F11E8"/>
    <w:rPr>
      <w:sz w:val="16"/>
      <w:szCs w:val="16"/>
    </w:rPr>
  </w:style>
  <w:style w:type="paragraph" w:styleId="CommentText">
    <w:name w:val="annotation text"/>
    <w:basedOn w:val="Normal"/>
    <w:link w:val="CommentTextChar"/>
    <w:uiPriority w:val="99"/>
    <w:semiHidden/>
    <w:unhideWhenUsed/>
    <w:rsid w:val="000F11E8"/>
    <w:pPr>
      <w:spacing w:line="240" w:lineRule="auto"/>
    </w:pPr>
    <w:rPr>
      <w:sz w:val="20"/>
      <w:szCs w:val="20"/>
    </w:rPr>
  </w:style>
  <w:style w:type="character" w:customStyle="1" w:styleId="CommentTextChar">
    <w:name w:val="Comment Text Char"/>
    <w:basedOn w:val="DefaultParagraphFont"/>
    <w:link w:val="CommentText"/>
    <w:uiPriority w:val="99"/>
    <w:semiHidden/>
    <w:rsid w:val="000F11E8"/>
    <w:rPr>
      <w:sz w:val="20"/>
      <w:szCs w:val="20"/>
    </w:rPr>
  </w:style>
  <w:style w:type="paragraph" w:styleId="CommentSubject">
    <w:name w:val="annotation subject"/>
    <w:basedOn w:val="CommentText"/>
    <w:next w:val="CommentText"/>
    <w:link w:val="CommentSubjectChar"/>
    <w:uiPriority w:val="99"/>
    <w:semiHidden/>
    <w:unhideWhenUsed/>
    <w:rsid w:val="00BE2D0D"/>
    <w:rPr>
      <w:b/>
      <w:bCs/>
    </w:rPr>
  </w:style>
  <w:style w:type="character" w:customStyle="1" w:styleId="CommentSubjectChar">
    <w:name w:val="Comment Subject Char"/>
    <w:basedOn w:val="CommentTextChar"/>
    <w:link w:val="CommentSubject"/>
    <w:uiPriority w:val="99"/>
    <w:semiHidden/>
    <w:rsid w:val="00BE2D0D"/>
    <w:rPr>
      <w:b/>
      <w:bCs/>
      <w:sz w:val="20"/>
      <w:szCs w:val="20"/>
    </w:rPr>
  </w:style>
  <w:style w:type="character" w:styleId="FollowedHyperlink">
    <w:name w:val="FollowedHyperlink"/>
    <w:basedOn w:val="DefaultParagraphFont"/>
    <w:uiPriority w:val="99"/>
    <w:semiHidden/>
    <w:unhideWhenUsed/>
    <w:rsid w:val="00376477"/>
    <w:rPr>
      <w:color w:val="954F72" w:themeColor="followedHyperlink"/>
      <w:u w:val="single"/>
    </w:rPr>
  </w:style>
  <w:style w:type="paragraph" w:styleId="Revision">
    <w:name w:val="Revision"/>
    <w:hidden/>
    <w:uiPriority w:val="99"/>
    <w:semiHidden/>
    <w:rsid w:val="004607AA"/>
    <w:pPr>
      <w:spacing w:after="0" w:line="240" w:lineRule="auto"/>
    </w:pPr>
  </w:style>
  <w:style w:type="character" w:styleId="UnresolvedMention">
    <w:name w:val="Unresolved Mention"/>
    <w:basedOn w:val="DefaultParagraphFont"/>
    <w:uiPriority w:val="99"/>
    <w:semiHidden/>
    <w:unhideWhenUsed/>
    <w:rsid w:val="00681E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greene@gmail.com" TargetMode="External"/><Relationship Id="rId4" Type="http://schemas.openxmlformats.org/officeDocument/2006/relationships/settings" Target="settings.xml"/><Relationship Id="rId9" Type="http://schemas.openxmlformats.org/officeDocument/2006/relationships/hyperlink" Target="mailto:tanyapalac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BE11-AA59-4C9A-94BE-6355BA98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Dickon</dc:creator>
  <cp:lastModifiedBy>Adrienne Henck</cp:lastModifiedBy>
  <cp:revision>4</cp:revision>
  <cp:lastPrinted>2016-03-18T19:01:00Z</cp:lastPrinted>
  <dcterms:created xsi:type="dcterms:W3CDTF">2019-03-24T14:38:00Z</dcterms:created>
  <dcterms:modified xsi:type="dcterms:W3CDTF">2019-03-24T15:09:00Z</dcterms:modified>
</cp:coreProperties>
</file>